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2A60A" w14:textId="1003D473" w:rsidR="00F012B7" w:rsidRPr="006402DC" w:rsidRDefault="00360D5F" w:rsidP="006402DC">
      <w:pPr>
        <w:pStyle w:val="Heading1"/>
        <w:spacing w:before="120" w:line="240" w:lineRule="auto"/>
        <w:rPr>
          <w:rFonts w:asciiTheme="minorHAnsi" w:hAnsiTheme="minorHAnsi" w:cstheme="minorHAnsi"/>
        </w:rPr>
      </w:pPr>
      <w:r>
        <w:rPr>
          <w:rFonts w:asciiTheme="minorHAnsi" w:hAnsiTheme="minorHAnsi" w:cstheme="minorHAnsi"/>
          <w:noProof/>
          <w:color w:val="FFFFFF" w:themeColor="background1"/>
          <w:sz w:val="48"/>
        </w:rPr>
        <mc:AlternateContent>
          <mc:Choice Requires="wpg">
            <w:drawing>
              <wp:anchor distT="0" distB="0" distL="114300" distR="114300" simplePos="0" relativeHeight="251682816" behindDoc="1" locked="0" layoutInCell="1" allowOverlap="1" wp14:anchorId="7DF9FB1E" wp14:editId="5C5CD400">
                <wp:simplePos x="0" y="0"/>
                <wp:positionH relativeFrom="column">
                  <wp:posOffset>-1009650</wp:posOffset>
                </wp:positionH>
                <wp:positionV relativeFrom="paragraph">
                  <wp:posOffset>-107950</wp:posOffset>
                </wp:positionV>
                <wp:extent cx="8335925" cy="7385198"/>
                <wp:effectExtent l="0" t="0" r="27305" b="2540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335925" cy="7385198"/>
                          <a:chOff x="0" y="0"/>
                          <a:chExt cx="8335925" cy="7385198"/>
                        </a:xfrm>
                      </wpg:grpSpPr>
                      <wps:wsp>
                        <wps:cNvPr id="38" name="Rectangle: Rounded Corners 38">
                          <a:extLst>
                            <a:ext uri="{C183D7F6-B498-43B3-948B-1728B52AA6E4}">
                              <adec:decorative xmlns:adec="http://schemas.microsoft.com/office/drawing/2017/decorative" val="1"/>
                            </a:ext>
                          </a:extLst>
                        </wps:cNvPr>
                        <wps:cNvSpPr/>
                        <wps:spPr>
                          <a:xfrm>
                            <a:off x="1028700" y="2235200"/>
                            <a:ext cx="5900907" cy="2191413"/>
                          </a:xfrm>
                          <a:prstGeom prst="roundRect">
                            <a:avLst/>
                          </a:prstGeom>
                          <a:solidFill>
                            <a:schemeClr val="accent6">
                              <a:lumMod val="20000"/>
                              <a:lumOff val="80000"/>
                            </a:schemeClr>
                          </a:solidFill>
                          <a:ln w="38100" cap="flat" cmpd="sng" algn="ctr">
                            <a:solidFill>
                              <a:schemeClr val="accent6">
                                <a:lumMod val="75000"/>
                              </a:schemeClr>
                            </a:solidFill>
                            <a:prstDash val="solid"/>
                            <a:miter lim="800000"/>
                          </a:ln>
                          <a:effectLst>
                            <a:softEdge rad="0"/>
                          </a:effectLst>
                        </wps:spPr>
                        <wps:txbx>
                          <w:txbxContent>
                            <w:p w14:paraId="124671E8" w14:textId="77777777" w:rsidR="00BE6D1E" w:rsidRPr="00371026" w:rsidRDefault="00BE6D1E" w:rsidP="00F012B7">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Arrow: Pentagon 1">
                          <a:extLst>
                            <a:ext uri="{C183D7F6-B498-43B3-948B-1728B52AA6E4}">
                              <adec:decorative xmlns:adec="http://schemas.microsoft.com/office/drawing/2017/decorative" val="1"/>
                            </a:ext>
                          </a:extLst>
                        </wps:cNvPr>
                        <wps:cNvSpPr/>
                        <wps:spPr>
                          <a:xfrm>
                            <a:off x="1136650" y="1835150"/>
                            <a:ext cx="4093535" cy="531628"/>
                          </a:xfrm>
                          <a:prstGeom prst="homePlat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a:extLst>
                            <a:ext uri="{C183D7F6-B498-43B3-948B-1728B52AA6E4}">
                              <adec:decorative xmlns:adec="http://schemas.microsoft.com/office/drawing/2017/decorative" val="1"/>
                            </a:ext>
                          </a:extLst>
                        </wps:cNvPr>
                        <wps:cNvSpPr/>
                        <wps:spPr>
                          <a:xfrm>
                            <a:off x="0" y="0"/>
                            <a:ext cx="8335925" cy="573186"/>
                          </a:xfrm>
                          <a:prstGeom prst="rect">
                            <a:avLst/>
                          </a:prstGeom>
                          <a:solidFill>
                            <a:schemeClr val="accent6">
                              <a:lumMod val="75000"/>
                            </a:schemeClr>
                          </a:solidFill>
                          <a:ln w="12700" cap="flat" cmpd="sng" algn="ctr">
                            <a:solidFill>
                              <a:schemeClr val="accent6">
                                <a:lumMod val="75000"/>
                              </a:schemeClr>
                            </a:solidFill>
                            <a:prstDash val="solid"/>
                            <a:miter lim="800000"/>
                          </a:ln>
                          <a:effectLst/>
                        </wps:spPr>
                        <wps:txbx>
                          <w:txbxContent>
                            <w:p w14:paraId="4C6B1466" w14:textId="125BA5C9" w:rsidR="00BE6D1E" w:rsidRPr="0012665D" w:rsidRDefault="00BE6D1E" w:rsidP="00F012B7">
                              <w:pPr>
                                <w:rPr>
                                  <w:color w:val="538135" w:themeColor="accent6" w:themeShade="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Connector 24">
                          <a:extLst>
                            <a:ext uri="{C183D7F6-B498-43B3-948B-1728B52AA6E4}">
                              <adec:decorative xmlns:adec="http://schemas.microsoft.com/office/drawing/2017/decorative" val="1"/>
                            </a:ext>
                          </a:extLst>
                        </wps:cNvPr>
                        <wps:cNvCnPr/>
                        <wps:spPr>
                          <a:xfrm flipV="1">
                            <a:off x="844550" y="1263650"/>
                            <a:ext cx="6172669" cy="23854"/>
                          </a:xfrm>
                          <a:prstGeom prst="line">
                            <a:avLst/>
                          </a:prstGeom>
                          <a:noFill/>
                          <a:ln w="12700" cap="flat" cmpd="sng" algn="ctr">
                            <a:solidFill>
                              <a:schemeClr val="accent6">
                                <a:lumMod val="75000"/>
                              </a:schemeClr>
                            </a:solidFill>
                            <a:prstDash val="solid"/>
                            <a:miter lim="800000"/>
                          </a:ln>
                          <a:effectLst/>
                        </wps:spPr>
                        <wps:bodyPr/>
                      </wps:wsp>
                      <wps:wsp>
                        <wps:cNvPr id="5" name="Rectangle: Rounded Corners 5">
                          <a:extLst>
                            <a:ext uri="{C183D7F6-B498-43B3-948B-1728B52AA6E4}">
                              <adec:decorative xmlns:adec="http://schemas.microsoft.com/office/drawing/2017/decorative" val="1"/>
                            </a:ext>
                          </a:extLst>
                        </wps:cNvPr>
                        <wps:cNvSpPr/>
                        <wps:spPr>
                          <a:xfrm>
                            <a:off x="1028700" y="5086350"/>
                            <a:ext cx="5900420" cy="2298848"/>
                          </a:xfrm>
                          <a:prstGeom prst="roundRect">
                            <a:avLst/>
                          </a:prstGeom>
                          <a:solidFill>
                            <a:schemeClr val="accent6">
                              <a:lumMod val="20000"/>
                              <a:lumOff val="80000"/>
                            </a:schemeClr>
                          </a:solidFill>
                          <a:ln w="38100" cap="flat" cmpd="sng" algn="ctr">
                            <a:solidFill>
                              <a:schemeClr val="accent6">
                                <a:lumMod val="75000"/>
                              </a:schemeClr>
                            </a:solidFill>
                            <a:prstDash val="solid"/>
                            <a:miter lim="800000"/>
                          </a:ln>
                          <a:effectLst>
                            <a:softEdge rad="0"/>
                          </a:effectLst>
                        </wps:spPr>
                        <wps:txbx>
                          <w:txbxContent>
                            <w:p w14:paraId="584E6AEF" w14:textId="77777777" w:rsidR="00BE6D1E" w:rsidRPr="00371026" w:rsidRDefault="00BE6D1E" w:rsidP="00653807">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Arrow: Pentagon 6">
                          <a:extLst>
                            <a:ext uri="{C183D7F6-B498-43B3-948B-1728B52AA6E4}">
                              <adec:decorative xmlns:adec="http://schemas.microsoft.com/office/drawing/2017/decorative" val="1"/>
                            </a:ext>
                          </a:extLst>
                        </wps:cNvPr>
                        <wps:cNvSpPr/>
                        <wps:spPr>
                          <a:xfrm>
                            <a:off x="1174750" y="4622800"/>
                            <a:ext cx="4093535" cy="531628"/>
                          </a:xfrm>
                          <a:prstGeom prst="homePlat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DF9FB1E" id="Group 3" o:spid="_x0000_s1026" alt="&quot;&quot;" style="position:absolute;margin-left:-79.5pt;margin-top:-8.5pt;width:656.35pt;height:581.5pt;z-index:-251633664" coordsize="83359,73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">
                <v:roundrect id="Rectangle: Rounded Corners 38" o:spid="_x0000_s1027" alt="&quot;&quot;" style="position:absolute;left:10287;top:22352;width:59009;height:219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" fillcolor="#e2efd9 [665]" strokecolor="#538135 [2409]" strokeweight="3pt">
                  <v:stroke joinstyle="miter"/>
                  <v:textbox>
                    <w:txbxContent>
                      <w:p w14:paraId="124671E8" w14:textId="77777777" w:rsidR="00BE6D1E" w:rsidRPr="00371026" w:rsidRDefault="00BE6D1E" w:rsidP="00F012B7">
                        <w:pPr>
                          <w:jc w:val="both"/>
                          <w:rPr>
                            <w:color w:val="000000" w:themeColor="text1"/>
                          </w:rPr>
                        </w:pPr>
                      </w:p>
                    </w:txbxContent>
                  </v:textbox>
                </v:round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 o:spid="_x0000_s1028" type="#_x0000_t15" alt="&quot;&quot;" style="position:absolute;left:11366;top:18351;width:40935;height:5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" adj="20197" fillcolor="#538135 [2409]" strokecolor="#538135 [2409]" strokeweight="1pt"/>
                <v:rect id="Rectangle 10" o:spid="_x0000_s1029" alt="&quot;&quot;" style="position:absolute;width:83359;height:5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" fillcolor="#538135 [2409]" strokecolor="#538135 [2409]" strokeweight="1pt">
                  <v:textbox>
                    <w:txbxContent>
                      <w:p w14:paraId="4C6B1466" w14:textId="125BA5C9" w:rsidR="00BE6D1E" w:rsidRPr="0012665D" w:rsidRDefault="00BE6D1E" w:rsidP="00F012B7">
                        <w:pPr>
                          <w:rPr>
                            <w:color w:val="538135" w:themeColor="accent6" w:themeShade="BF"/>
                          </w:rPr>
                        </w:pPr>
                      </w:p>
                    </w:txbxContent>
                  </v:textbox>
                </v:rect>
                <v:line id="Straight Connector 24" o:spid="_x0000_s1030" alt="&quot;&quot;" style="position:absolute;flip:y;visibility:visible;mso-wrap-style:square" from="8445,12636" to="70172,12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" strokecolor="#538135 [2409]" strokeweight="1pt">
                  <v:stroke joinstyle="miter"/>
                </v:line>
                <v:roundrect id="Rectangle: Rounded Corners 5" o:spid="_x0000_s1031" alt="&quot;&quot;" style="position:absolute;left:10287;top:50863;width:59004;height:229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" fillcolor="#e2efd9 [665]" strokecolor="#538135 [2409]" strokeweight="3pt">
                  <v:stroke joinstyle="miter"/>
                  <v:textbox>
                    <w:txbxContent>
                      <w:p w14:paraId="584E6AEF" w14:textId="77777777" w:rsidR="00BE6D1E" w:rsidRPr="00371026" w:rsidRDefault="00BE6D1E" w:rsidP="00653807">
                        <w:pPr>
                          <w:jc w:val="both"/>
                          <w:rPr>
                            <w:color w:val="000000" w:themeColor="text1"/>
                          </w:rPr>
                        </w:pPr>
                      </w:p>
                    </w:txbxContent>
                  </v:textbox>
                </v:roundrect>
                <v:shape id="Arrow: Pentagon 6" o:spid="_x0000_s1032" type="#_x0000_t15" alt="&quot;&quot;" style="position:absolute;left:11747;top:46228;width:40935;height:53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" adj="20197" fillcolor="#538135 [2409]" strokecolor="#538135 [2409]" strokeweight="1pt"/>
              </v:group>
            </w:pict>
          </mc:Fallback>
        </mc:AlternateContent>
      </w:r>
      <w:r w:rsidR="00F012B7" w:rsidRPr="006402DC">
        <w:rPr>
          <w:rFonts w:asciiTheme="minorHAnsi" w:hAnsiTheme="minorHAnsi" w:cstheme="minorHAnsi"/>
          <w:color w:val="FFFFFF" w:themeColor="background1"/>
          <w:sz w:val="48"/>
        </w:rPr>
        <w:t>PIRL Tips</w:t>
      </w:r>
      <w:r w:rsidR="0D8C48ED" w:rsidRPr="006402DC">
        <w:rPr>
          <w:rFonts w:asciiTheme="minorHAnsi" w:hAnsiTheme="minorHAnsi" w:cstheme="minorHAnsi"/>
          <w:color w:val="FFFFFF" w:themeColor="background1"/>
          <w:sz w:val="48"/>
        </w:rPr>
        <w:t>: Disability-Related Elements</w:t>
      </w:r>
    </w:p>
    <w:p w14:paraId="3B72C37A" w14:textId="3BF39E65" w:rsidR="00544C6E" w:rsidRPr="00BE4448" w:rsidRDefault="00544C6E" w:rsidP="00F012B7">
      <w:pPr>
        <w:spacing w:after="0"/>
        <w:ind w:firstLine="720"/>
        <w:rPr>
          <w:i/>
          <w:iCs/>
        </w:rPr>
      </w:pPr>
    </w:p>
    <w:p w14:paraId="672381FB" w14:textId="41332859" w:rsidR="00F012B7" w:rsidRPr="00BE4448" w:rsidRDefault="00F012B7" w:rsidP="00640ACE">
      <w:pPr>
        <w:spacing w:after="0"/>
        <w:jc w:val="center"/>
        <w:rPr>
          <w:b/>
          <w:bCs/>
          <w:szCs w:val="23"/>
        </w:rPr>
      </w:pPr>
      <w:r w:rsidRPr="00BE4448">
        <w:rPr>
          <w:b/>
          <w:bCs/>
          <w:szCs w:val="23"/>
        </w:rPr>
        <w:t>A quick guide for</w:t>
      </w:r>
      <w:r w:rsidR="00F6692A" w:rsidRPr="00BE4448">
        <w:rPr>
          <w:b/>
          <w:bCs/>
          <w:szCs w:val="23"/>
        </w:rPr>
        <w:t xml:space="preserve"> state and local</w:t>
      </w:r>
      <w:r w:rsidRPr="00BE4448">
        <w:rPr>
          <w:b/>
          <w:bCs/>
          <w:szCs w:val="23"/>
        </w:rPr>
        <w:t xml:space="preserve"> performance/MIS staff to better understand and report disability-related Participation Individual Record Layout (PIRL) data elements</w:t>
      </w:r>
      <w:r w:rsidRPr="00BE4448">
        <w:rPr>
          <w:b/>
          <w:bCs/>
          <w:szCs w:val="23"/>
        </w:rPr>
        <w:br/>
      </w:r>
    </w:p>
    <w:p w14:paraId="3C5C4F92" w14:textId="6CDF90BD" w:rsidR="00653807" w:rsidRPr="00BE4448" w:rsidRDefault="00973067" w:rsidP="00973067">
      <w:pPr>
        <w:spacing w:after="0"/>
        <w:rPr>
          <w:i/>
          <w:iCs/>
        </w:rPr>
      </w:pPr>
      <w:r w:rsidRPr="00BE4448">
        <w:rPr>
          <w:b/>
          <w:bCs/>
          <w:noProof/>
          <w:szCs w:val="23"/>
        </w:rPr>
        <mc:AlternateContent>
          <mc:Choice Requires="wps">
            <w:drawing>
              <wp:inline distT="0" distB="0" distL="0" distR="0" wp14:anchorId="3AD0F479" wp14:editId="74E4229E">
                <wp:extent cx="5969000" cy="260350"/>
                <wp:effectExtent l="0" t="0" r="12700" b="25400"/>
                <wp:docPr id="4" name="Rectangle 4"/>
                <wp:cNvGraphicFramePr/>
                <a:graphic xmlns:a="http://schemas.openxmlformats.org/drawingml/2006/main">
                  <a:graphicData uri="http://schemas.microsoft.com/office/word/2010/wordprocessingShape">
                    <wps:wsp>
                      <wps:cNvSpPr/>
                      <wps:spPr>
                        <a:xfrm>
                          <a:off x="0" y="0"/>
                          <a:ext cx="5969000" cy="260350"/>
                        </a:xfrm>
                        <a:prstGeom prst="rect">
                          <a:avLst/>
                        </a:prstGeom>
                        <a:solidFill>
                          <a:schemeClr val="accent6">
                            <a:lumMod val="20000"/>
                            <a:lumOff val="8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346FBE" w14:textId="4B627080" w:rsidR="00BE6D1E" w:rsidRPr="00945597" w:rsidRDefault="00BE6D1E" w:rsidP="00640ACE">
                            <w:pPr>
                              <w:spacing w:after="0" w:line="240" w:lineRule="auto"/>
                              <w:jc w:val="center"/>
                              <w:rPr>
                                <w:i/>
                                <w:iCs/>
                                <w:color w:val="000000" w:themeColor="text1"/>
                              </w:rPr>
                            </w:pPr>
                            <w:r>
                              <w:rPr>
                                <w:i/>
                                <w:iCs/>
                                <w:color w:val="000000" w:themeColor="text1"/>
                              </w:rPr>
                              <w:t>N</w:t>
                            </w:r>
                            <w:r w:rsidRPr="00945597">
                              <w:rPr>
                                <w:i/>
                                <w:iCs/>
                                <w:color w:val="000000" w:themeColor="text1"/>
                              </w:rPr>
                              <w:t>ote: there is a separate “WIOA Reporting Tips Sheet” available for local frontline staff</w:t>
                            </w:r>
                            <w:r>
                              <w:rPr>
                                <w:i/>
                                <w:iC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AD0F479" id="Rectangle 4" o:spid="_x0000_s1033" style="width:470pt;height:2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" fillcolor="#e2efd9 [665]" strokecolor="#e2efd9 [665]" strokeweight="1pt">
                <v:textbox>
                  <w:txbxContent>
                    <w:p w14:paraId="43346FBE" w14:textId="4B627080" w:rsidR="00BE6D1E" w:rsidRPr="00945597" w:rsidRDefault="00BE6D1E" w:rsidP="00640ACE">
                      <w:pPr>
                        <w:spacing w:after="0" w:line="240" w:lineRule="auto"/>
                        <w:jc w:val="center"/>
                        <w:rPr>
                          <w:i/>
                          <w:iCs/>
                          <w:color w:val="000000" w:themeColor="text1"/>
                        </w:rPr>
                      </w:pPr>
                      <w:r>
                        <w:rPr>
                          <w:i/>
                          <w:iCs/>
                          <w:color w:val="000000" w:themeColor="text1"/>
                        </w:rPr>
                        <w:t>N</w:t>
                      </w:r>
                      <w:r w:rsidRPr="00945597">
                        <w:rPr>
                          <w:i/>
                          <w:iCs/>
                          <w:color w:val="000000" w:themeColor="text1"/>
                        </w:rPr>
                        <w:t>ote: there is a separate “WIOA Reporting Tips Sheet” available for local frontline staff</w:t>
                      </w:r>
                      <w:r>
                        <w:rPr>
                          <w:i/>
                          <w:iCs/>
                          <w:color w:val="000000" w:themeColor="text1"/>
                        </w:rPr>
                        <w:t>.</w:t>
                      </w:r>
                    </w:p>
                  </w:txbxContent>
                </v:textbox>
                <w10:anchorlock/>
              </v:rect>
            </w:pict>
          </mc:Fallback>
        </mc:AlternateContent>
      </w:r>
    </w:p>
    <w:p w14:paraId="57C09719" w14:textId="77777777" w:rsidR="003E2B28" w:rsidRPr="00BE4448" w:rsidRDefault="003E2B28" w:rsidP="00973067">
      <w:pPr>
        <w:spacing w:after="0"/>
        <w:rPr>
          <w:i/>
          <w:iCs/>
        </w:rPr>
      </w:pPr>
    </w:p>
    <w:p w14:paraId="0C1067EE" w14:textId="07102EA2" w:rsidR="00F012B7" w:rsidRPr="00BE4448" w:rsidRDefault="00F012B7" w:rsidP="00F012B7">
      <w:pPr>
        <w:spacing w:after="0"/>
        <w:ind w:firstLine="720"/>
        <w:rPr>
          <w:i/>
          <w:iCs/>
        </w:rPr>
      </w:pPr>
    </w:p>
    <w:p w14:paraId="717A6C6C" w14:textId="2816DA34" w:rsidR="00653807" w:rsidRPr="006402DC" w:rsidRDefault="00653807" w:rsidP="006402DC">
      <w:pPr>
        <w:pStyle w:val="Heading2"/>
        <w:ind w:firstLine="360"/>
        <w:rPr>
          <w:rFonts w:asciiTheme="minorHAnsi" w:hAnsiTheme="minorHAnsi" w:cstheme="minorHAnsi"/>
          <w:b/>
          <w:bCs/>
        </w:rPr>
      </w:pPr>
      <w:r w:rsidRPr="006402DC">
        <w:rPr>
          <w:rFonts w:asciiTheme="minorHAnsi" w:hAnsiTheme="minorHAnsi" w:cstheme="minorHAnsi"/>
          <w:b/>
          <w:bCs/>
          <w:color w:val="FFFFFF" w:themeColor="background1"/>
          <w:sz w:val="44"/>
          <w:szCs w:val="44"/>
        </w:rPr>
        <w:t>WHY</w:t>
      </w:r>
      <w:r w:rsidRPr="006402DC">
        <w:rPr>
          <w:rFonts w:asciiTheme="minorHAnsi" w:hAnsiTheme="minorHAnsi" w:cstheme="minorHAnsi"/>
          <w:b/>
          <w:bCs/>
          <w:color w:val="FFFFFF" w:themeColor="background1"/>
          <w:sz w:val="48"/>
          <w:szCs w:val="48"/>
        </w:rPr>
        <w:t xml:space="preserve"> </w:t>
      </w:r>
      <w:r w:rsidRPr="006402DC">
        <w:rPr>
          <w:rFonts w:asciiTheme="minorHAnsi" w:hAnsiTheme="minorHAnsi" w:cstheme="minorHAnsi"/>
          <w:color w:val="FFFFFF" w:themeColor="background1"/>
        </w:rPr>
        <w:t>do we collect this data?</w:t>
      </w:r>
    </w:p>
    <w:p w14:paraId="78257409" w14:textId="638E9C1D" w:rsidR="00653807" w:rsidRPr="00BE4448" w:rsidRDefault="00653807" w:rsidP="00653807"/>
    <w:p w14:paraId="0727CA01" w14:textId="031BA251" w:rsidR="00653807" w:rsidRPr="00BE4448" w:rsidRDefault="00653807" w:rsidP="00653807">
      <w:pPr>
        <w:spacing w:after="0"/>
        <w:ind w:left="360" w:right="90"/>
      </w:pPr>
      <w:r w:rsidRPr="00BE4448">
        <w:t xml:space="preserve">Multiple agencies and organizations serve participants under the Workforce Innovation and Opportunity Act (WIOA). Collecting common data elements enables us to learn who is being served, and by which agencies, allowing us to enhance collaboration among required and </w:t>
      </w:r>
      <w:r w:rsidR="2B4D55D6" w:rsidRPr="00BE4448">
        <w:t>additional</w:t>
      </w:r>
      <w:r w:rsidRPr="00BE4448">
        <w:t xml:space="preserve"> partners. </w:t>
      </w:r>
    </w:p>
    <w:p w14:paraId="3B6FE984" w14:textId="77777777" w:rsidR="008F510D" w:rsidRPr="00BE4448" w:rsidRDefault="00653807" w:rsidP="00637867">
      <w:pPr>
        <w:pStyle w:val="ListParagraph"/>
        <w:numPr>
          <w:ilvl w:val="0"/>
          <w:numId w:val="22"/>
        </w:numPr>
        <w:spacing w:after="0"/>
        <w:ind w:left="990" w:right="180" w:hanging="270"/>
        <w:rPr>
          <w:i/>
          <w:iCs/>
        </w:rPr>
      </w:pPr>
      <w:r w:rsidRPr="00BE4448">
        <w:t>By expanding partnerships, WIOA programs can leverage funding to provide additional services and ultimately decrease service silos through better coordination. This also leads to improved services for participants.</w:t>
      </w:r>
    </w:p>
    <w:p w14:paraId="16B619C9" w14:textId="70C11C84" w:rsidR="00F012B7" w:rsidRPr="00BE4448" w:rsidRDefault="00653807" w:rsidP="00637867">
      <w:pPr>
        <w:pStyle w:val="ListParagraph"/>
        <w:numPr>
          <w:ilvl w:val="0"/>
          <w:numId w:val="22"/>
        </w:numPr>
        <w:spacing w:after="0"/>
        <w:ind w:left="990" w:right="180" w:hanging="270"/>
        <w:rPr>
          <w:i/>
          <w:iCs/>
        </w:rPr>
      </w:pPr>
      <w:r w:rsidRPr="00BE4448">
        <w:t xml:space="preserve">By serving more people with disabilities, </w:t>
      </w:r>
      <w:r w:rsidR="00637867" w:rsidRPr="00BE4448">
        <w:t>performance targets may be adjusted by the U.S. Department of Labor according to the statistical adjustment model.</w:t>
      </w:r>
    </w:p>
    <w:p w14:paraId="00E207C6" w14:textId="77777777" w:rsidR="009F4FB2" w:rsidRPr="00BE4448" w:rsidRDefault="009F4FB2" w:rsidP="00F012B7">
      <w:pPr>
        <w:spacing w:after="0"/>
        <w:ind w:firstLine="720"/>
        <w:rPr>
          <w:i/>
          <w:iCs/>
        </w:rPr>
      </w:pPr>
    </w:p>
    <w:p w14:paraId="4398EA2B" w14:textId="410B187B" w:rsidR="00F012B7" w:rsidRPr="00BE4448" w:rsidRDefault="00F012B7" w:rsidP="00F012B7">
      <w:pPr>
        <w:spacing w:after="0"/>
        <w:ind w:firstLine="720"/>
        <w:rPr>
          <w:i/>
          <w:iCs/>
        </w:rPr>
      </w:pPr>
    </w:p>
    <w:p w14:paraId="53693042" w14:textId="6A3B89AA" w:rsidR="00653807" w:rsidRPr="00BE4448" w:rsidRDefault="00653807" w:rsidP="006402DC">
      <w:pPr>
        <w:pStyle w:val="Heading2"/>
        <w:ind w:firstLine="360"/>
        <w:rPr>
          <w:b/>
          <w:bCs/>
          <w:color w:val="FFFFFF" w:themeColor="background1"/>
          <w:sz w:val="24"/>
        </w:rPr>
      </w:pPr>
      <w:r w:rsidRPr="006402DC">
        <w:rPr>
          <w:rFonts w:asciiTheme="minorHAnsi" w:hAnsiTheme="minorHAnsi" w:cstheme="minorHAnsi"/>
          <w:b/>
          <w:bCs/>
          <w:color w:val="FFFFFF" w:themeColor="background1"/>
          <w:sz w:val="44"/>
          <w:szCs w:val="44"/>
        </w:rPr>
        <w:t>WHAT</w:t>
      </w:r>
      <w:r w:rsidRPr="00BE4448">
        <w:rPr>
          <w:b/>
          <w:bCs/>
          <w:color w:val="FFFFFF" w:themeColor="background1"/>
          <w:sz w:val="48"/>
          <w:szCs w:val="48"/>
        </w:rPr>
        <w:t xml:space="preserve"> </w:t>
      </w:r>
      <w:r w:rsidRPr="00BE4448">
        <w:rPr>
          <w:color w:val="FFFFFF" w:themeColor="background1"/>
          <w:sz w:val="24"/>
        </w:rPr>
        <w:t>do we record for individuals?</w:t>
      </w:r>
    </w:p>
    <w:p w14:paraId="056D413A" w14:textId="552294A5" w:rsidR="00653807" w:rsidRPr="00BE4448" w:rsidRDefault="00653807" w:rsidP="00653807"/>
    <w:p w14:paraId="1CD26409" w14:textId="77777777" w:rsidR="00653807" w:rsidRPr="00BE4448" w:rsidRDefault="00653807" w:rsidP="00653807">
      <w:pPr>
        <w:spacing w:after="0"/>
        <w:ind w:left="180"/>
      </w:pPr>
      <w:r w:rsidRPr="00BE4448">
        <w:t xml:space="preserve">PIRL data is coded either numerically or through leaving a field blank. </w:t>
      </w:r>
    </w:p>
    <w:p w14:paraId="4E5467B7" w14:textId="77777777" w:rsidR="00653807" w:rsidRPr="00BE4448" w:rsidRDefault="00653807" w:rsidP="00653807">
      <w:pPr>
        <w:pStyle w:val="ListParagraph"/>
        <w:numPr>
          <w:ilvl w:val="0"/>
          <w:numId w:val="23"/>
        </w:numPr>
        <w:spacing w:after="0"/>
        <w:ind w:right="180" w:hanging="270"/>
      </w:pPr>
      <w:r w:rsidRPr="00BE4448">
        <w:t xml:space="preserve">For all disability-related PIRL data elements, if an individual has a disability, record the corresponding numerical code. </w:t>
      </w:r>
    </w:p>
    <w:p w14:paraId="171BA509" w14:textId="77777777" w:rsidR="00653807" w:rsidRPr="00BE4448" w:rsidRDefault="00653807" w:rsidP="00653807">
      <w:pPr>
        <w:pStyle w:val="ListParagraph"/>
        <w:numPr>
          <w:ilvl w:val="0"/>
          <w:numId w:val="23"/>
        </w:numPr>
        <w:spacing w:after="0"/>
        <w:ind w:right="180" w:hanging="270"/>
      </w:pPr>
      <w:r w:rsidRPr="00BE4448">
        <w:t xml:space="preserve">For PIRL data elements 202 (Individual with a Disability) and 203 (Category of Disability), people with </w:t>
      </w:r>
      <w:r w:rsidRPr="00BE4448">
        <w:rPr>
          <w:i/>
          <w:iCs/>
        </w:rPr>
        <w:t xml:space="preserve">and </w:t>
      </w:r>
      <w:r w:rsidRPr="00BE4448">
        <w:t xml:space="preserve">without disabilities are recorded numerically. In both elements, individuals without a disability are recorded as 0. </w:t>
      </w:r>
    </w:p>
    <w:p w14:paraId="1A96FDAC" w14:textId="1A82BC63" w:rsidR="00653807" w:rsidRPr="00BE4448" w:rsidRDefault="00653807" w:rsidP="00653807">
      <w:pPr>
        <w:pStyle w:val="ListParagraph"/>
        <w:numPr>
          <w:ilvl w:val="0"/>
          <w:numId w:val="23"/>
        </w:numPr>
        <w:spacing w:after="0"/>
        <w:ind w:right="180" w:hanging="270"/>
      </w:pPr>
      <w:r w:rsidRPr="00BE4448">
        <w:t xml:space="preserve">In all other disability-related PIRL data elements (204, 205, 206, 207, 208, 209, 939 and 940), individuals with a disability should be recorded numerically. </w:t>
      </w:r>
      <w:r w:rsidRPr="00BE4448">
        <w:rPr>
          <w:b/>
          <w:bCs/>
        </w:rPr>
        <w:t xml:space="preserve">Only leave the field blank if the individual does not have a disability. </w:t>
      </w:r>
    </w:p>
    <w:p w14:paraId="22928D33" w14:textId="24074C81" w:rsidR="00653807" w:rsidRPr="00BE4448" w:rsidRDefault="00653807" w:rsidP="00653807">
      <w:pPr>
        <w:spacing w:after="0"/>
        <w:ind w:left="180" w:right="180"/>
        <w:jc w:val="center"/>
        <w:rPr>
          <w:b/>
          <w:bCs/>
        </w:rPr>
      </w:pPr>
      <w:r w:rsidRPr="00BE4448">
        <w:rPr>
          <w:b/>
          <w:bCs/>
        </w:rPr>
        <w:t>States and localities may need to update their Management Information Systems.</w:t>
      </w:r>
    </w:p>
    <w:p w14:paraId="5B4582D9" w14:textId="3E60F822" w:rsidR="00F012B7" w:rsidRPr="00BE4448" w:rsidRDefault="00F012B7" w:rsidP="00F012B7">
      <w:pPr>
        <w:spacing w:after="0"/>
        <w:ind w:firstLine="720"/>
        <w:rPr>
          <w:i/>
          <w:iCs/>
        </w:rPr>
      </w:pPr>
    </w:p>
    <w:p w14:paraId="6D41D3F1" w14:textId="47688148" w:rsidR="00544C6E" w:rsidRPr="00BE4448" w:rsidRDefault="00544C6E" w:rsidP="00653807">
      <w:pPr>
        <w:rPr>
          <w:b/>
          <w:bCs/>
          <w:sz w:val="32"/>
          <w:szCs w:val="32"/>
        </w:rPr>
      </w:pPr>
    </w:p>
    <w:p w14:paraId="6EC8EBAD" w14:textId="2F964DB9" w:rsidR="008F510D" w:rsidRPr="00BE4448" w:rsidRDefault="003E2B28" w:rsidP="00544C6E">
      <w:pPr>
        <w:jc w:val="center"/>
        <w:rPr>
          <w:b/>
          <w:bCs/>
          <w:sz w:val="32"/>
          <w:szCs w:val="32"/>
        </w:rPr>
      </w:pPr>
      <w:r w:rsidRPr="00BE4448">
        <w:rPr>
          <w:b/>
          <w:bCs/>
          <w:noProof/>
          <w:szCs w:val="23"/>
        </w:rPr>
        <mc:AlternateContent>
          <mc:Choice Requires="wps">
            <w:drawing>
              <wp:inline distT="0" distB="0" distL="0" distR="0" wp14:anchorId="343078A4" wp14:editId="5DB381FA">
                <wp:extent cx="5810250" cy="482600"/>
                <wp:effectExtent l="0" t="0" r="19050" b="12700"/>
                <wp:docPr id="8" name="Rectangle 8"/>
                <wp:cNvGraphicFramePr/>
                <a:graphic xmlns:a="http://schemas.openxmlformats.org/drawingml/2006/main">
                  <a:graphicData uri="http://schemas.microsoft.com/office/word/2010/wordprocessingShape">
                    <wps:wsp>
                      <wps:cNvSpPr/>
                      <wps:spPr>
                        <a:xfrm>
                          <a:off x="0" y="0"/>
                          <a:ext cx="5810250" cy="482600"/>
                        </a:xfrm>
                        <a:prstGeom prst="rect">
                          <a:avLst/>
                        </a:prstGeom>
                        <a:solidFill>
                          <a:srgbClr val="70AD47">
                            <a:lumMod val="20000"/>
                            <a:lumOff val="80000"/>
                          </a:srgbClr>
                        </a:solidFill>
                        <a:ln w="12700" cap="flat" cmpd="sng" algn="ctr">
                          <a:solidFill>
                            <a:srgbClr val="70AD47">
                              <a:lumMod val="20000"/>
                              <a:lumOff val="80000"/>
                            </a:srgbClr>
                          </a:solidFill>
                          <a:prstDash val="solid"/>
                          <a:miter lim="800000"/>
                        </a:ln>
                        <a:effectLst/>
                      </wps:spPr>
                      <wps:txbx>
                        <w:txbxContent>
                          <w:p w14:paraId="55A4D543" w14:textId="2752DA48" w:rsidR="00BE6D1E" w:rsidRPr="00D767A0" w:rsidRDefault="00BE6D1E" w:rsidP="003E2B28">
                            <w:pPr>
                              <w:spacing w:after="0" w:line="240" w:lineRule="auto"/>
                              <w:jc w:val="center"/>
                              <w:rPr>
                                <w:b/>
                                <w:bCs/>
                                <w:color w:val="000000" w:themeColor="text1"/>
                                <w:sz w:val="24"/>
                                <w:szCs w:val="24"/>
                              </w:rPr>
                            </w:pPr>
                            <w:r w:rsidRPr="00D767A0">
                              <w:rPr>
                                <w:b/>
                                <w:bCs/>
                                <w:color w:val="000000" w:themeColor="text1"/>
                                <w:sz w:val="24"/>
                                <w:szCs w:val="24"/>
                              </w:rPr>
                              <w:t xml:space="preserve">The following pages provide descriptions of the 10 disability-related PIRL </w:t>
                            </w:r>
                            <w:r>
                              <w:rPr>
                                <w:b/>
                                <w:bCs/>
                                <w:color w:val="000000" w:themeColor="text1"/>
                                <w:sz w:val="24"/>
                                <w:szCs w:val="24"/>
                              </w:rPr>
                              <w:br/>
                            </w:r>
                            <w:r w:rsidRPr="00D767A0">
                              <w:rPr>
                                <w:b/>
                                <w:bCs/>
                                <w:color w:val="000000" w:themeColor="text1"/>
                                <w:sz w:val="24"/>
                                <w:szCs w:val="24"/>
                              </w:rPr>
                              <w:t>data elements and guidance on how to record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3078A4" id="Rectangle 8" o:spid="_x0000_s1034" style="width:457.5pt;height:3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" fillcolor="#e2f0d9" strokecolor="#e2f0d9" strokeweight="1pt">
                <v:textbox>
                  <w:txbxContent>
                    <w:p w14:paraId="55A4D543" w14:textId="2752DA48" w:rsidR="00BE6D1E" w:rsidRPr="00D767A0" w:rsidRDefault="00BE6D1E" w:rsidP="003E2B28">
                      <w:pPr>
                        <w:spacing w:after="0" w:line="240" w:lineRule="auto"/>
                        <w:jc w:val="center"/>
                        <w:rPr>
                          <w:b/>
                          <w:bCs/>
                          <w:color w:val="000000" w:themeColor="text1"/>
                          <w:sz w:val="24"/>
                          <w:szCs w:val="24"/>
                        </w:rPr>
                      </w:pPr>
                      <w:r w:rsidRPr="00D767A0">
                        <w:rPr>
                          <w:b/>
                          <w:bCs/>
                          <w:color w:val="000000" w:themeColor="text1"/>
                          <w:sz w:val="24"/>
                          <w:szCs w:val="24"/>
                        </w:rPr>
                        <w:t xml:space="preserve">The following pages provide descriptions of the 10 disability-related PIRL </w:t>
                      </w:r>
                      <w:r>
                        <w:rPr>
                          <w:b/>
                          <w:bCs/>
                          <w:color w:val="000000" w:themeColor="text1"/>
                          <w:sz w:val="24"/>
                          <w:szCs w:val="24"/>
                        </w:rPr>
                        <w:br/>
                      </w:r>
                      <w:r w:rsidRPr="00D767A0">
                        <w:rPr>
                          <w:b/>
                          <w:bCs/>
                          <w:color w:val="000000" w:themeColor="text1"/>
                          <w:sz w:val="24"/>
                          <w:szCs w:val="24"/>
                        </w:rPr>
                        <w:t>data elements and guidance on how to record them.</w:t>
                      </w:r>
                    </w:p>
                  </w:txbxContent>
                </v:textbox>
                <w10:anchorlock/>
              </v:rect>
            </w:pict>
          </mc:Fallback>
        </mc:AlternateContent>
      </w:r>
    </w:p>
    <w:p w14:paraId="116CBD90" w14:textId="4F5E46A4" w:rsidR="00544C6E" w:rsidRPr="006402DC" w:rsidRDefault="00544C6E" w:rsidP="006402DC">
      <w:pPr>
        <w:pStyle w:val="Heading3"/>
        <w:jc w:val="center"/>
        <w:rPr>
          <w:rFonts w:asciiTheme="minorHAnsi" w:hAnsiTheme="minorHAnsi" w:cstheme="minorHAnsi"/>
          <w:b/>
          <w:color w:val="auto"/>
        </w:rPr>
      </w:pPr>
      <w:r w:rsidRPr="006402DC">
        <w:rPr>
          <w:rFonts w:asciiTheme="minorHAnsi" w:hAnsiTheme="minorHAnsi" w:cstheme="minorHAnsi"/>
          <w:b/>
          <w:color w:val="auto"/>
          <w:sz w:val="32"/>
        </w:rPr>
        <w:lastRenderedPageBreak/>
        <w:t>10 Disability-Related PIRL Data Elements</w:t>
      </w:r>
    </w:p>
    <w:p w14:paraId="13B0FE47" w14:textId="26078053" w:rsidR="00544C6E" w:rsidRPr="00BE4448" w:rsidRDefault="00BA04CD" w:rsidP="00544C6E">
      <w:pPr>
        <w:spacing w:after="0"/>
        <w:rPr>
          <w:b/>
          <w:bCs/>
          <w:sz w:val="24"/>
          <w:szCs w:val="24"/>
          <w:u w:val="single"/>
        </w:rPr>
      </w:pPr>
      <w:r>
        <w:rPr>
          <w:b/>
          <w:bCs/>
          <w:noProof/>
          <w:sz w:val="24"/>
          <w:szCs w:val="24"/>
          <w:u w:val="single"/>
        </w:rPr>
        <mc:AlternateContent>
          <mc:Choice Requires="wpg">
            <w:drawing>
              <wp:anchor distT="0" distB="0" distL="114300" distR="114300" simplePos="0" relativeHeight="251660288" behindDoc="1" locked="0" layoutInCell="1" allowOverlap="1" wp14:anchorId="08D2C0EE" wp14:editId="4A69EAAD">
                <wp:simplePos x="0" y="0"/>
                <wp:positionH relativeFrom="column">
                  <wp:posOffset>-57150</wp:posOffset>
                </wp:positionH>
                <wp:positionV relativeFrom="paragraph">
                  <wp:posOffset>144780</wp:posOffset>
                </wp:positionV>
                <wp:extent cx="5981700" cy="6045200"/>
                <wp:effectExtent l="19050" t="19050" r="19050" b="1270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81700" cy="6045200"/>
                          <a:chOff x="0" y="0"/>
                          <a:chExt cx="5981700" cy="6045200"/>
                        </a:xfrm>
                      </wpg:grpSpPr>
                      <wps:wsp>
                        <wps:cNvPr id="2" name="Rectangle 2">
                          <a:extLst>
                            <a:ext uri="{C183D7F6-B498-43B3-948B-1728B52AA6E4}">
                              <adec:decorative xmlns:adec="http://schemas.microsoft.com/office/drawing/2017/decorative" val="1"/>
                            </a:ext>
                          </a:extLst>
                        </wps:cNvPr>
                        <wps:cNvSpPr/>
                        <wps:spPr>
                          <a:xfrm>
                            <a:off x="0" y="0"/>
                            <a:ext cx="5981700" cy="2371725"/>
                          </a:xfrm>
                          <a:prstGeom prst="rect">
                            <a:avLst/>
                          </a:prstGeom>
                          <a:solidFill>
                            <a:schemeClr val="bg1">
                              <a:lumMod val="95000"/>
                            </a:schemeClr>
                          </a:solidFill>
                          <a:ln w="38100">
                            <a:solidFill>
                              <a:srgbClr val="3078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a:extLst>
                            <a:ext uri="{C183D7F6-B498-43B3-948B-1728B52AA6E4}">
                              <adec:decorative xmlns:adec="http://schemas.microsoft.com/office/drawing/2017/decorative" val="1"/>
                            </a:ext>
                          </a:extLst>
                        </wps:cNvPr>
                        <wps:cNvSpPr/>
                        <wps:spPr>
                          <a:xfrm>
                            <a:off x="0" y="2705100"/>
                            <a:ext cx="5981700" cy="3340100"/>
                          </a:xfrm>
                          <a:prstGeom prst="rect">
                            <a:avLst/>
                          </a:prstGeom>
                          <a:solidFill>
                            <a:schemeClr val="bg1">
                              <a:lumMod val="95000"/>
                            </a:schemeClr>
                          </a:solidFill>
                          <a:ln w="381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CF00F19" id="Group 7" o:spid="_x0000_s1026" alt="&quot;&quot;" style="position:absolute;margin-left:-4.5pt;margin-top:11.4pt;width:471pt;height:476pt;z-index:-251656192" coordsize="59817,6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">
                <v:rect id="Rectangle 2" o:spid="_x0000_s1027" alt="&quot;&quot;" style="position:absolute;width:59817;height:23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" fillcolor="#f2f2f2 [3052]" strokecolor="#3078bb" strokeweight="3pt"/>
                <v:rect id="Rectangle 12" o:spid="_x0000_s1028" alt="&quot;&quot;" style="position:absolute;top:27051;width:59817;height:33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" fillcolor="#f2f2f2 [3052]" strokecolor="#538135 [2409]" strokeweight="3pt"/>
              </v:group>
            </w:pict>
          </mc:Fallback>
        </mc:AlternateContent>
      </w:r>
    </w:p>
    <w:p w14:paraId="0817AFC8" w14:textId="77777777" w:rsidR="00544C6E" w:rsidRPr="006402DC" w:rsidRDefault="00544C6E" w:rsidP="006402DC">
      <w:pPr>
        <w:pStyle w:val="Heading4"/>
        <w:ind w:firstLine="180"/>
        <w:rPr>
          <w:rFonts w:asciiTheme="minorHAnsi" w:hAnsiTheme="minorHAnsi" w:cstheme="minorHAnsi"/>
          <w:b/>
          <w:i w:val="0"/>
          <w:color w:val="auto"/>
          <w:u w:val="single"/>
        </w:rPr>
      </w:pPr>
      <w:r w:rsidRPr="006402DC">
        <w:rPr>
          <w:rFonts w:asciiTheme="minorHAnsi" w:hAnsiTheme="minorHAnsi" w:cstheme="minorHAnsi"/>
          <w:b/>
          <w:i w:val="0"/>
          <w:color w:val="auto"/>
          <w:sz w:val="24"/>
          <w:u w:val="single"/>
        </w:rPr>
        <w:t>202: Individual with a Disability</w:t>
      </w:r>
    </w:p>
    <w:p w14:paraId="0FBF31CC" w14:textId="6FCE1F12" w:rsidR="00544C6E" w:rsidRPr="00BE4448" w:rsidRDefault="00681AF8" w:rsidP="009E1670">
      <w:pPr>
        <w:spacing w:after="0"/>
        <w:ind w:left="180" w:right="360"/>
      </w:pPr>
      <w:r>
        <w:t xml:space="preserve">For </w:t>
      </w:r>
      <w:r w:rsidR="00FA2BC5">
        <w:t xml:space="preserve">this element, </w:t>
      </w:r>
      <w:r w:rsidR="00544C6E">
        <w:t>participant</w:t>
      </w:r>
      <w:r w:rsidR="00FA2BC5">
        <w:t>s</w:t>
      </w:r>
      <w:r w:rsidR="00544C6E">
        <w:t xml:space="preserve"> indicate they have a disab</w:t>
      </w:r>
      <w:r w:rsidR="003F5F5E">
        <w:t>ility, no disability, or choose</w:t>
      </w:r>
      <w:r w:rsidR="00544C6E">
        <w:t xml:space="preserve"> not to indicate their disability status.</w:t>
      </w:r>
    </w:p>
    <w:p w14:paraId="34E6240B" w14:textId="77777777" w:rsidR="00544C6E" w:rsidRPr="00BE4448" w:rsidRDefault="00544C6E" w:rsidP="009E1670">
      <w:pPr>
        <w:spacing w:after="0"/>
        <w:ind w:left="180" w:right="360"/>
      </w:pPr>
    </w:p>
    <w:p w14:paraId="7C019807" w14:textId="77777777" w:rsidR="00544C6E" w:rsidRPr="00BE4448" w:rsidRDefault="00544C6E" w:rsidP="009E1670">
      <w:pPr>
        <w:spacing w:after="0"/>
        <w:ind w:left="180" w:right="360"/>
      </w:pPr>
      <w:r w:rsidRPr="00BE4448">
        <w:rPr>
          <w:i/>
          <w:iCs/>
        </w:rPr>
        <w:t>Disability</w:t>
      </w:r>
      <w:r w:rsidRPr="00BE4448">
        <w:t>: A physical or mental impairment that substantially limits one or more of the person’s major life activities, as defined in Section 3(2)(a) of the Americans with Disabilities Act of 1990 (42 U.S.C. 12102).</w:t>
      </w:r>
    </w:p>
    <w:p w14:paraId="6432432B" w14:textId="77777777" w:rsidR="00544C6E" w:rsidRPr="00BE4448" w:rsidRDefault="00544C6E" w:rsidP="00544C6E">
      <w:pPr>
        <w:spacing w:after="0"/>
        <w:rPr>
          <w:b/>
          <w:bCs/>
        </w:rPr>
      </w:pPr>
    </w:p>
    <w:tbl>
      <w:tblPr>
        <w:tblStyle w:val="GridTable4-Accent5"/>
        <w:tblW w:w="8820" w:type="dxa"/>
        <w:tblInd w:w="175" w:type="dxa"/>
        <w:tblLook w:val="04A0" w:firstRow="1" w:lastRow="0" w:firstColumn="1" w:lastColumn="0" w:noHBand="0" w:noVBand="1"/>
        <w:tblDescription w:val="202 Individual with a Disability Codes and definitions"/>
      </w:tblPr>
      <w:tblGrid>
        <w:gridCol w:w="770"/>
        <w:gridCol w:w="8050"/>
      </w:tblGrid>
      <w:tr w:rsidR="00544C6E" w:rsidRPr="00BE4448" w14:paraId="45950B01" w14:textId="77777777" w:rsidTr="000C3C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70" w:type="dxa"/>
            <w:shd w:val="clear" w:color="auto" w:fill="3078BB"/>
          </w:tcPr>
          <w:p w14:paraId="7747C7EC" w14:textId="77777777" w:rsidR="00544C6E" w:rsidRPr="00BE4448" w:rsidRDefault="00544C6E" w:rsidP="00BE6D1E">
            <w:r w:rsidRPr="00BE4448">
              <w:t>Code</w:t>
            </w:r>
          </w:p>
        </w:tc>
        <w:tc>
          <w:tcPr>
            <w:tcW w:w="8050" w:type="dxa"/>
            <w:shd w:val="clear" w:color="auto" w:fill="3078BB"/>
          </w:tcPr>
          <w:p w14:paraId="17CD99E1" w14:textId="77777777" w:rsidR="00544C6E" w:rsidRPr="00BE4448" w:rsidRDefault="00544C6E" w:rsidP="00BE6D1E">
            <w:pPr>
              <w:cnfStyle w:val="100000000000" w:firstRow="1" w:lastRow="0" w:firstColumn="0" w:lastColumn="0" w:oddVBand="0" w:evenVBand="0" w:oddHBand="0" w:evenHBand="0" w:firstRowFirstColumn="0" w:firstRowLastColumn="0" w:lastRowFirstColumn="0" w:lastRowLastColumn="0"/>
            </w:pPr>
            <w:r w:rsidRPr="00BE4448">
              <w:t>Definition</w:t>
            </w:r>
          </w:p>
        </w:tc>
      </w:tr>
      <w:tr w:rsidR="00544C6E" w:rsidRPr="00BE4448" w14:paraId="368351E0" w14:textId="77777777" w:rsidTr="494CC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0" w:type="dxa"/>
          </w:tcPr>
          <w:p w14:paraId="01D3FD09" w14:textId="77777777" w:rsidR="00544C6E" w:rsidRPr="00BE4448" w:rsidRDefault="00544C6E" w:rsidP="00BE6D1E">
            <w:r w:rsidRPr="00BE4448">
              <w:t>1</w:t>
            </w:r>
          </w:p>
        </w:tc>
        <w:tc>
          <w:tcPr>
            <w:tcW w:w="8050" w:type="dxa"/>
          </w:tcPr>
          <w:p w14:paraId="3C9EE350" w14:textId="1B8E1660" w:rsidR="00544C6E" w:rsidRPr="00BE4448" w:rsidRDefault="00544C6E" w:rsidP="00BE6D1E">
            <w:pPr>
              <w:cnfStyle w:val="000000100000" w:firstRow="0" w:lastRow="0" w:firstColumn="0" w:lastColumn="0" w:oddVBand="0" w:evenVBand="0" w:oddHBand="1" w:evenHBand="0" w:firstRowFirstColumn="0" w:firstRowLastColumn="0" w:lastRowFirstColumn="0" w:lastRowLastColumn="0"/>
            </w:pPr>
            <w:r>
              <w:t>Individual indicates they have a disability</w:t>
            </w:r>
            <w:r w:rsidR="00FA2BC5">
              <w:t>.</w:t>
            </w:r>
          </w:p>
        </w:tc>
      </w:tr>
      <w:tr w:rsidR="00544C6E" w:rsidRPr="00BE4448" w14:paraId="723CD04A" w14:textId="77777777" w:rsidTr="494CC24C">
        <w:tc>
          <w:tcPr>
            <w:cnfStyle w:val="001000000000" w:firstRow="0" w:lastRow="0" w:firstColumn="1" w:lastColumn="0" w:oddVBand="0" w:evenVBand="0" w:oddHBand="0" w:evenHBand="0" w:firstRowFirstColumn="0" w:firstRowLastColumn="0" w:lastRowFirstColumn="0" w:lastRowLastColumn="0"/>
            <w:tcW w:w="770" w:type="dxa"/>
          </w:tcPr>
          <w:p w14:paraId="66E8D8BD" w14:textId="77777777" w:rsidR="00544C6E" w:rsidRPr="00BE4448" w:rsidRDefault="00544C6E" w:rsidP="00BE6D1E">
            <w:r w:rsidRPr="00BE4448">
              <w:t>0</w:t>
            </w:r>
          </w:p>
        </w:tc>
        <w:tc>
          <w:tcPr>
            <w:tcW w:w="8050" w:type="dxa"/>
          </w:tcPr>
          <w:p w14:paraId="0DCFA6C0" w14:textId="062A0E43" w:rsidR="00544C6E" w:rsidRPr="00BE4448" w:rsidRDefault="00544C6E" w:rsidP="00BE6D1E">
            <w:pPr>
              <w:cnfStyle w:val="000000000000" w:firstRow="0" w:lastRow="0" w:firstColumn="0" w:lastColumn="0" w:oddVBand="0" w:evenVBand="0" w:oddHBand="0" w:evenHBand="0" w:firstRowFirstColumn="0" w:firstRowLastColumn="0" w:lastRowFirstColumn="0" w:lastRowLastColumn="0"/>
            </w:pPr>
            <w:r>
              <w:t>Individual indicates they do not have a disability</w:t>
            </w:r>
            <w:r w:rsidR="00FA2BC5">
              <w:t>.</w:t>
            </w:r>
          </w:p>
        </w:tc>
      </w:tr>
      <w:tr w:rsidR="00544C6E" w:rsidRPr="00BE4448" w14:paraId="08E53824" w14:textId="77777777" w:rsidTr="494CC2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0" w:type="dxa"/>
          </w:tcPr>
          <w:p w14:paraId="220F9E19" w14:textId="77777777" w:rsidR="00544C6E" w:rsidRPr="00BE4448" w:rsidRDefault="00544C6E" w:rsidP="00BE6D1E">
            <w:r w:rsidRPr="00BE4448">
              <w:t>9</w:t>
            </w:r>
          </w:p>
        </w:tc>
        <w:tc>
          <w:tcPr>
            <w:tcW w:w="8050" w:type="dxa"/>
          </w:tcPr>
          <w:p w14:paraId="4C30D842" w14:textId="2564DB46" w:rsidR="00544C6E" w:rsidRPr="00BE4448" w:rsidRDefault="00544C6E" w:rsidP="00BE6D1E">
            <w:pPr>
              <w:cnfStyle w:val="000000100000" w:firstRow="0" w:lastRow="0" w:firstColumn="0" w:lastColumn="0" w:oddVBand="0" w:evenVBand="0" w:oddHBand="1" w:evenHBand="0" w:firstRowFirstColumn="0" w:firstRowLastColumn="0" w:lastRowFirstColumn="0" w:lastRowLastColumn="0"/>
            </w:pPr>
            <w:r w:rsidRPr="00BE4448">
              <w:t>Individual does not say whether they have a disability</w:t>
            </w:r>
            <w:r w:rsidR="00FA2BC5">
              <w:t>.</w:t>
            </w:r>
          </w:p>
        </w:tc>
      </w:tr>
    </w:tbl>
    <w:p w14:paraId="5CA78096" w14:textId="77777777" w:rsidR="00544C6E" w:rsidRPr="00BE4448" w:rsidRDefault="00544C6E" w:rsidP="00544C6E">
      <w:pPr>
        <w:spacing w:after="0"/>
      </w:pPr>
    </w:p>
    <w:p w14:paraId="20FCED96" w14:textId="4954DA11" w:rsidR="00544C6E" w:rsidRPr="00BE4448" w:rsidRDefault="00544C6E" w:rsidP="00544C6E">
      <w:pPr>
        <w:jc w:val="center"/>
        <w:rPr>
          <w:b/>
          <w:bCs/>
          <w:sz w:val="32"/>
          <w:szCs w:val="32"/>
        </w:rPr>
      </w:pPr>
    </w:p>
    <w:p w14:paraId="223346F8" w14:textId="0C698C17" w:rsidR="00544C6E" w:rsidRPr="00BE4448" w:rsidRDefault="00544C6E" w:rsidP="006402DC">
      <w:pPr>
        <w:pStyle w:val="Heading4"/>
        <w:ind w:firstLine="180"/>
        <w:rPr>
          <w:b/>
          <w:bCs/>
          <w:sz w:val="24"/>
          <w:szCs w:val="24"/>
          <w:u w:val="single"/>
        </w:rPr>
      </w:pPr>
      <w:r w:rsidRPr="006402DC">
        <w:rPr>
          <w:rFonts w:asciiTheme="minorHAnsi" w:hAnsiTheme="minorHAnsi" w:cstheme="minorHAnsi"/>
          <w:b/>
          <w:i w:val="0"/>
          <w:color w:val="auto"/>
          <w:sz w:val="24"/>
          <w:u w:val="single"/>
        </w:rPr>
        <w:t>203: Category of Disability</w:t>
      </w:r>
    </w:p>
    <w:p w14:paraId="744C6247" w14:textId="77777777" w:rsidR="007D33FA" w:rsidRDefault="00681AF8" w:rsidP="009E1670">
      <w:pPr>
        <w:spacing w:after="0"/>
        <w:ind w:left="180" w:right="360"/>
      </w:pPr>
      <w:r>
        <w:t xml:space="preserve">For </w:t>
      </w:r>
      <w:r w:rsidR="006260A3">
        <w:t>this element, p</w:t>
      </w:r>
      <w:r w:rsidR="00544C6E" w:rsidRPr="00BE4448">
        <w:t>articipants indicate their type of disability from a list of seven different categories of disabilities.</w:t>
      </w:r>
    </w:p>
    <w:p w14:paraId="243669C5" w14:textId="569A30BB" w:rsidR="00544C6E" w:rsidRPr="00BE4448" w:rsidRDefault="00544C6E" w:rsidP="009E1670">
      <w:pPr>
        <w:spacing w:after="0"/>
        <w:ind w:left="180" w:right="360"/>
      </w:pPr>
      <w:r w:rsidRPr="00BE4448">
        <w:t xml:space="preserve"> </w:t>
      </w:r>
    </w:p>
    <w:p w14:paraId="56845D97" w14:textId="77777777" w:rsidR="00544C6E" w:rsidRPr="00BE4448" w:rsidRDefault="00544C6E" w:rsidP="009E1670">
      <w:pPr>
        <w:spacing w:after="0"/>
        <w:ind w:left="180" w:right="360"/>
      </w:pPr>
      <w:r w:rsidRPr="00BE4448">
        <w:t>Participants may choose all of the categories that apply or may choose not to indicate their category of disability.</w:t>
      </w:r>
    </w:p>
    <w:p w14:paraId="2F075E72" w14:textId="77777777" w:rsidR="00544C6E" w:rsidRPr="00BE4448" w:rsidRDefault="00544C6E" w:rsidP="00544C6E">
      <w:pPr>
        <w:spacing w:after="0"/>
        <w:rPr>
          <w:b/>
          <w:bCs/>
        </w:rPr>
      </w:pPr>
    </w:p>
    <w:tbl>
      <w:tblPr>
        <w:tblStyle w:val="GridTable4-Accent6"/>
        <w:tblW w:w="8820" w:type="dxa"/>
        <w:tblInd w:w="175" w:type="dxa"/>
        <w:tblLook w:val="04A0" w:firstRow="1" w:lastRow="0" w:firstColumn="1" w:lastColumn="0" w:noHBand="0" w:noVBand="1"/>
        <w:tblDescription w:val="203 Category of Disability Codes and definitions"/>
      </w:tblPr>
      <w:tblGrid>
        <w:gridCol w:w="680"/>
        <w:gridCol w:w="8140"/>
      </w:tblGrid>
      <w:tr w:rsidR="00544C6E" w:rsidRPr="00BE4448" w14:paraId="2B567677" w14:textId="77777777" w:rsidTr="000C3C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0" w:type="dxa"/>
            <w:shd w:val="clear" w:color="auto" w:fill="538135" w:themeFill="accent6" w:themeFillShade="BF"/>
          </w:tcPr>
          <w:p w14:paraId="48BF072B" w14:textId="77777777" w:rsidR="00544C6E" w:rsidRPr="00BE4448" w:rsidRDefault="00544C6E" w:rsidP="00BE6D1E">
            <w:r w:rsidRPr="00BE4448">
              <w:t>Code</w:t>
            </w:r>
          </w:p>
        </w:tc>
        <w:tc>
          <w:tcPr>
            <w:tcW w:w="8280" w:type="dxa"/>
            <w:shd w:val="clear" w:color="auto" w:fill="538135" w:themeFill="accent6" w:themeFillShade="BF"/>
          </w:tcPr>
          <w:p w14:paraId="6382C899" w14:textId="77777777" w:rsidR="00544C6E" w:rsidRPr="00BE4448" w:rsidRDefault="00544C6E" w:rsidP="00BE6D1E">
            <w:pPr>
              <w:cnfStyle w:val="100000000000" w:firstRow="1" w:lastRow="0" w:firstColumn="0" w:lastColumn="0" w:oddVBand="0" w:evenVBand="0" w:oddHBand="0" w:evenHBand="0" w:firstRowFirstColumn="0" w:firstRowLastColumn="0" w:lastRowFirstColumn="0" w:lastRowLastColumn="0"/>
            </w:pPr>
            <w:r w:rsidRPr="00BE4448">
              <w:t>Definition</w:t>
            </w:r>
          </w:p>
        </w:tc>
      </w:tr>
      <w:tr w:rsidR="00544C6E" w:rsidRPr="00BE4448" w14:paraId="51F33BC5" w14:textId="77777777" w:rsidTr="009E1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2F0B87C0" w14:textId="77777777" w:rsidR="00544C6E" w:rsidRPr="00BE4448" w:rsidRDefault="00544C6E" w:rsidP="00BE6D1E">
            <w:r w:rsidRPr="00BE4448">
              <w:t>1</w:t>
            </w:r>
          </w:p>
        </w:tc>
        <w:tc>
          <w:tcPr>
            <w:tcW w:w="8280" w:type="dxa"/>
          </w:tcPr>
          <w:p w14:paraId="6863A664" w14:textId="70C054B4" w:rsidR="00544C6E" w:rsidRPr="00BE4448" w:rsidRDefault="00544C6E" w:rsidP="00BE6D1E">
            <w:pPr>
              <w:cnfStyle w:val="000000100000" w:firstRow="0" w:lastRow="0" w:firstColumn="0" w:lastColumn="0" w:oddVBand="0" w:evenVBand="0" w:oddHBand="1" w:evenHBand="0" w:firstRowFirstColumn="0" w:firstRowLastColumn="0" w:lastRowFirstColumn="0" w:lastRowLastColumn="0"/>
            </w:pPr>
            <w:r w:rsidRPr="00BE4448">
              <w:t>Physical/Chronic health condition</w:t>
            </w:r>
            <w:r w:rsidR="00AC1E10">
              <w:t>.</w:t>
            </w:r>
          </w:p>
        </w:tc>
      </w:tr>
      <w:tr w:rsidR="00544C6E" w:rsidRPr="00BE4448" w14:paraId="46863850" w14:textId="77777777" w:rsidTr="009E1670">
        <w:tc>
          <w:tcPr>
            <w:cnfStyle w:val="001000000000" w:firstRow="0" w:lastRow="0" w:firstColumn="1" w:lastColumn="0" w:oddVBand="0" w:evenVBand="0" w:oddHBand="0" w:evenHBand="0" w:firstRowFirstColumn="0" w:firstRowLastColumn="0" w:lastRowFirstColumn="0" w:lastRowLastColumn="0"/>
            <w:tcW w:w="540" w:type="dxa"/>
          </w:tcPr>
          <w:p w14:paraId="7B48CE8D" w14:textId="77777777" w:rsidR="00544C6E" w:rsidRPr="00BE4448" w:rsidRDefault="00544C6E" w:rsidP="00BE6D1E">
            <w:r w:rsidRPr="00BE4448">
              <w:t>2</w:t>
            </w:r>
          </w:p>
        </w:tc>
        <w:tc>
          <w:tcPr>
            <w:tcW w:w="8280" w:type="dxa"/>
          </w:tcPr>
          <w:p w14:paraId="3328FD32" w14:textId="0F6B5496" w:rsidR="00544C6E" w:rsidRPr="00BE4448" w:rsidRDefault="00544C6E" w:rsidP="00BE6D1E">
            <w:pPr>
              <w:cnfStyle w:val="000000000000" w:firstRow="0" w:lastRow="0" w:firstColumn="0" w:lastColumn="0" w:oddVBand="0" w:evenVBand="0" w:oddHBand="0" w:evenHBand="0" w:firstRowFirstColumn="0" w:firstRowLastColumn="0" w:lastRowFirstColumn="0" w:lastRowLastColumn="0"/>
            </w:pPr>
            <w:r w:rsidRPr="00BE4448">
              <w:t>Physical/Mobility impairment</w:t>
            </w:r>
            <w:r w:rsidR="00AC1E10">
              <w:t>.</w:t>
            </w:r>
          </w:p>
        </w:tc>
      </w:tr>
      <w:tr w:rsidR="00544C6E" w:rsidRPr="00BE4448" w14:paraId="3AD3F119" w14:textId="77777777" w:rsidTr="009E1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262B240A" w14:textId="77777777" w:rsidR="00544C6E" w:rsidRPr="00BE4448" w:rsidRDefault="00544C6E" w:rsidP="00BE6D1E">
            <w:r w:rsidRPr="00BE4448">
              <w:t>3</w:t>
            </w:r>
          </w:p>
        </w:tc>
        <w:tc>
          <w:tcPr>
            <w:tcW w:w="8280" w:type="dxa"/>
          </w:tcPr>
          <w:p w14:paraId="60125857" w14:textId="50793806" w:rsidR="00544C6E" w:rsidRPr="00BE4448" w:rsidRDefault="00544C6E" w:rsidP="00BE6D1E">
            <w:pPr>
              <w:cnfStyle w:val="000000100000" w:firstRow="0" w:lastRow="0" w:firstColumn="0" w:lastColumn="0" w:oddVBand="0" w:evenVBand="0" w:oddHBand="1" w:evenHBand="0" w:firstRowFirstColumn="0" w:firstRowLastColumn="0" w:lastRowFirstColumn="0" w:lastRowLastColumn="0"/>
            </w:pPr>
            <w:r w:rsidRPr="00BE4448">
              <w:t>Mental/Psychiatric disability, or emotional condition</w:t>
            </w:r>
            <w:r w:rsidR="00AC1E10">
              <w:t>.</w:t>
            </w:r>
          </w:p>
        </w:tc>
      </w:tr>
      <w:tr w:rsidR="00544C6E" w:rsidRPr="00BE4448" w14:paraId="6FDE1F93" w14:textId="77777777" w:rsidTr="009E1670">
        <w:tc>
          <w:tcPr>
            <w:cnfStyle w:val="001000000000" w:firstRow="0" w:lastRow="0" w:firstColumn="1" w:lastColumn="0" w:oddVBand="0" w:evenVBand="0" w:oddHBand="0" w:evenHBand="0" w:firstRowFirstColumn="0" w:firstRowLastColumn="0" w:lastRowFirstColumn="0" w:lastRowLastColumn="0"/>
            <w:tcW w:w="540" w:type="dxa"/>
          </w:tcPr>
          <w:p w14:paraId="6FD530B5" w14:textId="77777777" w:rsidR="00544C6E" w:rsidRPr="00BE4448" w:rsidRDefault="00544C6E" w:rsidP="00BE6D1E">
            <w:r w:rsidRPr="00BE4448">
              <w:t>4</w:t>
            </w:r>
          </w:p>
        </w:tc>
        <w:tc>
          <w:tcPr>
            <w:tcW w:w="8280" w:type="dxa"/>
          </w:tcPr>
          <w:p w14:paraId="60BA8DC8" w14:textId="2FA67969" w:rsidR="00544C6E" w:rsidRPr="00BE4448" w:rsidRDefault="00544C6E" w:rsidP="00BE6D1E">
            <w:pPr>
              <w:cnfStyle w:val="000000000000" w:firstRow="0" w:lastRow="0" w:firstColumn="0" w:lastColumn="0" w:oddVBand="0" w:evenVBand="0" w:oddHBand="0" w:evenHBand="0" w:firstRowFirstColumn="0" w:firstRowLastColumn="0" w:lastRowFirstColumn="0" w:lastRowLastColumn="0"/>
            </w:pPr>
            <w:r w:rsidRPr="00BE4448">
              <w:t>Blind or has serious difficulty seeing</w:t>
            </w:r>
            <w:r w:rsidR="00AC1E10">
              <w:t>.</w:t>
            </w:r>
          </w:p>
        </w:tc>
      </w:tr>
      <w:tr w:rsidR="00544C6E" w:rsidRPr="00BE4448" w14:paraId="60156329" w14:textId="77777777" w:rsidTr="009E1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376E3626" w14:textId="77777777" w:rsidR="00544C6E" w:rsidRPr="00BE4448" w:rsidRDefault="00544C6E" w:rsidP="00BE6D1E">
            <w:r w:rsidRPr="00BE4448">
              <w:t>5</w:t>
            </w:r>
          </w:p>
        </w:tc>
        <w:tc>
          <w:tcPr>
            <w:tcW w:w="8280" w:type="dxa"/>
          </w:tcPr>
          <w:p w14:paraId="1A203170" w14:textId="4A44EC90" w:rsidR="00544C6E" w:rsidRPr="00BE4448" w:rsidRDefault="00544C6E" w:rsidP="00BE6D1E">
            <w:pPr>
              <w:cnfStyle w:val="000000100000" w:firstRow="0" w:lastRow="0" w:firstColumn="0" w:lastColumn="0" w:oddVBand="0" w:evenVBand="0" w:oddHBand="1" w:evenHBand="0" w:firstRowFirstColumn="0" w:firstRowLastColumn="0" w:lastRowFirstColumn="0" w:lastRowLastColumn="0"/>
            </w:pPr>
            <w:r w:rsidRPr="00BE4448">
              <w:t>Deaf or has serious difficulty hearing</w:t>
            </w:r>
            <w:r w:rsidR="00AC1E10">
              <w:t>.</w:t>
            </w:r>
          </w:p>
        </w:tc>
      </w:tr>
      <w:tr w:rsidR="00544C6E" w:rsidRPr="00BE4448" w14:paraId="15CF2FC9" w14:textId="77777777" w:rsidTr="009E1670">
        <w:tc>
          <w:tcPr>
            <w:cnfStyle w:val="001000000000" w:firstRow="0" w:lastRow="0" w:firstColumn="1" w:lastColumn="0" w:oddVBand="0" w:evenVBand="0" w:oddHBand="0" w:evenHBand="0" w:firstRowFirstColumn="0" w:firstRowLastColumn="0" w:lastRowFirstColumn="0" w:lastRowLastColumn="0"/>
            <w:tcW w:w="540" w:type="dxa"/>
          </w:tcPr>
          <w:p w14:paraId="2F8A150E" w14:textId="77777777" w:rsidR="00544C6E" w:rsidRPr="00BE4448" w:rsidRDefault="00544C6E" w:rsidP="00BE6D1E">
            <w:r w:rsidRPr="00BE4448">
              <w:t>6</w:t>
            </w:r>
          </w:p>
        </w:tc>
        <w:tc>
          <w:tcPr>
            <w:tcW w:w="8280" w:type="dxa"/>
          </w:tcPr>
          <w:p w14:paraId="5F5688E9" w14:textId="4C835A7D" w:rsidR="00544C6E" w:rsidRPr="00BE4448" w:rsidRDefault="00544C6E" w:rsidP="00BE6D1E">
            <w:pPr>
              <w:cnfStyle w:val="000000000000" w:firstRow="0" w:lastRow="0" w:firstColumn="0" w:lastColumn="0" w:oddVBand="0" w:evenVBand="0" w:oddHBand="0" w:evenHBand="0" w:firstRowFirstColumn="0" w:firstRowLastColumn="0" w:lastRowFirstColumn="0" w:lastRowLastColumn="0"/>
            </w:pPr>
            <w:r w:rsidRPr="00BE4448">
              <w:t>Learning disability</w:t>
            </w:r>
            <w:r w:rsidR="00AC1E10">
              <w:t>.</w:t>
            </w:r>
          </w:p>
        </w:tc>
      </w:tr>
      <w:tr w:rsidR="00544C6E" w:rsidRPr="00BE4448" w14:paraId="294BC2F2" w14:textId="77777777" w:rsidTr="009E1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tcPr>
          <w:p w14:paraId="4868DD07" w14:textId="77777777" w:rsidR="00544C6E" w:rsidRPr="00BE4448" w:rsidRDefault="00544C6E" w:rsidP="00BE6D1E">
            <w:r w:rsidRPr="00BE4448">
              <w:t>7</w:t>
            </w:r>
          </w:p>
        </w:tc>
        <w:tc>
          <w:tcPr>
            <w:tcW w:w="8280" w:type="dxa"/>
          </w:tcPr>
          <w:p w14:paraId="79F4396B" w14:textId="7B156CC2" w:rsidR="00544C6E" w:rsidRPr="00BE4448" w:rsidRDefault="00544C6E" w:rsidP="00BE6D1E">
            <w:pPr>
              <w:cnfStyle w:val="000000100000" w:firstRow="0" w:lastRow="0" w:firstColumn="0" w:lastColumn="0" w:oddVBand="0" w:evenVBand="0" w:oddHBand="1" w:evenHBand="0" w:firstRowFirstColumn="0" w:firstRowLastColumn="0" w:lastRowFirstColumn="0" w:lastRowLastColumn="0"/>
            </w:pPr>
            <w:r w:rsidRPr="00BE4448">
              <w:t>Cognitive/Intellectual disability</w:t>
            </w:r>
            <w:r w:rsidR="00AC1E10">
              <w:t>.</w:t>
            </w:r>
          </w:p>
        </w:tc>
      </w:tr>
      <w:tr w:rsidR="00544C6E" w:rsidRPr="00BE4448" w14:paraId="35302727" w14:textId="77777777" w:rsidTr="009E1670">
        <w:tc>
          <w:tcPr>
            <w:cnfStyle w:val="001000000000" w:firstRow="0" w:lastRow="0" w:firstColumn="1" w:lastColumn="0" w:oddVBand="0" w:evenVBand="0" w:oddHBand="0" w:evenHBand="0" w:firstRowFirstColumn="0" w:firstRowLastColumn="0" w:lastRowFirstColumn="0" w:lastRowLastColumn="0"/>
            <w:tcW w:w="540" w:type="dxa"/>
          </w:tcPr>
          <w:p w14:paraId="5A82882B" w14:textId="77777777" w:rsidR="00544C6E" w:rsidRPr="00BE4448" w:rsidRDefault="00544C6E" w:rsidP="00BE6D1E">
            <w:r w:rsidRPr="00BE4448">
              <w:t>9</w:t>
            </w:r>
          </w:p>
        </w:tc>
        <w:tc>
          <w:tcPr>
            <w:tcW w:w="8280" w:type="dxa"/>
          </w:tcPr>
          <w:p w14:paraId="5CAEB3AF" w14:textId="66795721" w:rsidR="00544C6E" w:rsidRPr="00BE4448" w:rsidRDefault="00544C6E" w:rsidP="00BE6D1E">
            <w:pPr>
              <w:cnfStyle w:val="000000000000" w:firstRow="0" w:lastRow="0" w:firstColumn="0" w:lastColumn="0" w:oddVBand="0" w:evenVBand="0" w:oddHBand="0" w:evenHBand="0" w:firstRowFirstColumn="0" w:firstRowLastColumn="0" w:lastRowFirstColumn="0" w:lastRowLastColumn="0"/>
            </w:pPr>
            <w:r w:rsidRPr="00BE4448">
              <w:t>Individual has a disability but does not indicate the type of disability</w:t>
            </w:r>
            <w:r w:rsidR="00AC1E10">
              <w:t>.</w:t>
            </w:r>
          </w:p>
        </w:tc>
      </w:tr>
      <w:tr w:rsidR="00544C6E" w:rsidRPr="00BE4448" w14:paraId="62CBD224" w14:textId="77777777" w:rsidTr="009E1670">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540" w:type="dxa"/>
          </w:tcPr>
          <w:p w14:paraId="135AD033" w14:textId="77777777" w:rsidR="00544C6E" w:rsidRPr="00BE4448" w:rsidRDefault="00544C6E" w:rsidP="00BE6D1E">
            <w:r w:rsidRPr="00BE4448">
              <w:t>0</w:t>
            </w:r>
          </w:p>
        </w:tc>
        <w:tc>
          <w:tcPr>
            <w:tcW w:w="8280" w:type="dxa"/>
          </w:tcPr>
          <w:p w14:paraId="1DF1DD84" w14:textId="709911F0" w:rsidR="00544C6E" w:rsidRPr="00BE4448" w:rsidRDefault="00544C6E" w:rsidP="00BE6D1E">
            <w:pPr>
              <w:cnfStyle w:val="000000100000" w:firstRow="0" w:lastRow="0" w:firstColumn="0" w:lastColumn="0" w:oddVBand="0" w:evenVBand="0" w:oddHBand="1" w:evenHBand="0" w:firstRowFirstColumn="0" w:firstRowLastColumn="0" w:lastRowFirstColumn="0" w:lastRowLastColumn="0"/>
            </w:pPr>
            <w:r w:rsidRPr="00BE4448">
              <w:t>Individual does not have a disability</w:t>
            </w:r>
            <w:r w:rsidR="00AC1E10">
              <w:t>.</w:t>
            </w:r>
          </w:p>
        </w:tc>
      </w:tr>
    </w:tbl>
    <w:p w14:paraId="1E2516D1" w14:textId="77777777" w:rsidR="00194EB5" w:rsidRDefault="00194EB5" w:rsidP="00544C6E">
      <w:pPr>
        <w:spacing w:after="0"/>
        <w:rPr>
          <w:sz w:val="24"/>
          <w:szCs w:val="24"/>
        </w:rPr>
      </w:pPr>
    </w:p>
    <w:p w14:paraId="7B7BDDD5" w14:textId="77777777" w:rsidR="00194EB5" w:rsidRDefault="00194EB5">
      <w:pPr>
        <w:rPr>
          <w:sz w:val="24"/>
          <w:szCs w:val="24"/>
        </w:rPr>
      </w:pPr>
      <w:r>
        <w:rPr>
          <w:sz w:val="24"/>
          <w:szCs w:val="24"/>
        </w:rPr>
        <w:br w:type="page"/>
      </w:r>
    </w:p>
    <w:p w14:paraId="0494629C" w14:textId="0FE9129D" w:rsidR="00544C6E" w:rsidRPr="00BE4448" w:rsidRDefault="00BA04CD" w:rsidP="00544C6E">
      <w:pPr>
        <w:spacing w:after="0"/>
        <w:rPr>
          <w:sz w:val="24"/>
          <w:szCs w:val="24"/>
        </w:rPr>
      </w:pPr>
      <w:r>
        <w:rPr>
          <w:noProof/>
          <w:sz w:val="24"/>
          <w:szCs w:val="24"/>
        </w:rPr>
        <w:lastRenderedPageBreak/>
        <mc:AlternateContent>
          <mc:Choice Requires="wpg">
            <w:drawing>
              <wp:anchor distT="0" distB="0" distL="114300" distR="114300" simplePos="0" relativeHeight="251663360" behindDoc="1" locked="0" layoutInCell="1" allowOverlap="1" wp14:anchorId="2505A134" wp14:editId="703DE614">
                <wp:simplePos x="0" y="0"/>
                <wp:positionH relativeFrom="column">
                  <wp:posOffset>-76200</wp:posOffset>
                </wp:positionH>
                <wp:positionV relativeFrom="paragraph">
                  <wp:posOffset>139700</wp:posOffset>
                </wp:positionV>
                <wp:extent cx="6009005" cy="8191500"/>
                <wp:effectExtent l="19050" t="19050" r="10795" b="19050"/>
                <wp:wrapNone/>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09005" cy="8191500"/>
                          <a:chOff x="0" y="0"/>
                          <a:chExt cx="6009005" cy="8191500"/>
                        </a:xfrm>
                      </wpg:grpSpPr>
                      <wps:wsp>
                        <wps:cNvPr id="13" name="Rectangle 13">
                          <a:extLst>
                            <a:ext uri="{C183D7F6-B498-43B3-948B-1728B52AA6E4}">
                              <adec:decorative xmlns:adec="http://schemas.microsoft.com/office/drawing/2017/decorative" val="1"/>
                            </a:ext>
                          </a:extLst>
                        </wps:cNvPr>
                        <wps:cNvSpPr/>
                        <wps:spPr>
                          <a:xfrm>
                            <a:off x="0" y="0"/>
                            <a:ext cx="6009005" cy="4405745"/>
                          </a:xfrm>
                          <a:prstGeom prst="rect">
                            <a:avLst/>
                          </a:prstGeom>
                          <a:solidFill>
                            <a:schemeClr val="bg1">
                              <a:lumMod val="95000"/>
                            </a:schemeClr>
                          </a:solidFill>
                          <a:ln w="38100">
                            <a:solidFill>
                              <a:srgbClr val="C0571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a:extLst>
                            <a:ext uri="{C183D7F6-B498-43B3-948B-1728B52AA6E4}">
                              <adec:decorative xmlns:adec="http://schemas.microsoft.com/office/drawing/2017/decorative" val="1"/>
                            </a:ext>
                          </a:extLst>
                        </wps:cNvPr>
                        <wps:cNvSpPr/>
                        <wps:spPr>
                          <a:xfrm>
                            <a:off x="0" y="4667250"/>
                            <a:ext cx="6009005" cy="3524250"/>
                          </a:xfrm>
                          <a:prstGeom prst="rect">
                            <a:avLst/>
                          </a:prstGeom>
                          <a:solidFill>
                            <a:schemeClr val="bg1">
                              <a:lumMod val="95000"/>
                            </a:schemeClr>
                          </a:solidFill>
                          <a:ln w="38100">
                            <a:solidFill>
                              <a:srgbClr val="3078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06B0B9" id="Group 9" o:spid="_x0000_s1026" alt="&quot;&quot;" style="position:absolute;margin-left:-6pt;margin-top:11pt;width:473.15pt;height:645pt;z-index:-251653120" coordsize="60090,81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">
                <v:rect id="Rectangle 13" o:spid="_x0000_s1027" alt="&quot;&quot;" style="position:absolute;width:60090;height:44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" fillcolor="#f2f2f2 [3052]" strokecolor="#c05711" strokeweight="3pt"/>
                <v:rect id="Rectangle 16" o:spid="_x0000_s1028" alt="&quot;&quot;" style="position:absolute;top:46672;width:60090;height:35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" fillcolor="#f2f2f2 [3052]" strokecolor="#3078bb" strokeweight="3pt"/>
              </v:group>
            </w:pict>
          </mc:Fallback>
        </mc:AlternateContent>
      </w:r>
    </w:p>
    <w:p w14:paraId="4B97B963" w14:textId="033A9CD1" w:rsidR="00544C6E" w:rsidRPr="00BE4448" w:rsidRDefault="00544C6E" w:rsidP="006402DC">
      <w:pPr>
        <w:pStyle w:val="Heading4"/>
        <w:ind w:firstLine="180"/>
        <w:rPr>
          <w:b/>
          <w:bCs/>
          <w:sz w:val="24"/>
          <w:szCs w:val="24"/>
          <w:u w:val="single"/>
        </w:rPr>
      </w:pPr>
      <w:r w:rsidRPr="006402DC">
        <w:rPr>
          <w:rFonts w:asciiTheme="minorHAnsi" w:hAnsiTheme="minorHAnsi" w:cstheme="minorHAnsi"/>
          <w:b/>
          <w:i w:val="0"/>
          <w:color w:val="auto"/>
          <w:sz w:val="24"/>
          <w:u w:val="single"/>
        </w:rPr>
        <w:t>204: State Developmental Disabilities Agency (SDDA) Services</w:t>
      </w:r>
    </w:p>
    <w:p w14:paraId="21BC3D80" w14:textId="49539351" w:rsidR="00510C42" w:rsidRPr="00BE4448" w:rsidRDefault="00DA272A" w:rsidP="00510C42">
      <w:pPr>
        <w:spacing w:after="0"/>
        <w:ind w:left="180" w:right="360"/>
      </w:pPr>
      <w:r>
        <w:t>This element indicates w</w:t>
      </w:r>
      <w:r w:rsidR="00510C42" w:rsidRPr="00BE4448">
        <w:t>hether or not the participant with a disability has received employment or other services funded by the State Developmental Disabilities Agency.</w:t>
      </w:r>
    </w:p>
    <w:p w14:paraId="4D901025" w14:textId="77777777" w:rsidR="00510C42" w:rsidRPr="00BE4448" w:rsidRDefault="00510C42" w:rsidP="00510C42">
      <w:pPr>
        <w:spacing w:after="0"/>
        <w:ind w:left="180" w:right="360"/>
      </w:pPr>
    </w:p>
    <w:p w14:paraId="2AC84192" w14:textId="1D59C54E" w:rsidR="00510C42" w:rsidRPr="00BE4448" w:rsidRDefault="00510C42" w:rsidP="00510C42">
      <w:pPr>
        <w:spacing w:after="0"/>
        <w:ind w:left="180" w:right="360"/>
      </w:pPr>
      <w:r w:rsidRPr="00BE4448">
        <w:rPr>
          <w:i/>
          <w:iCs/>
        </w:rPr>
        <w:t xml:space="preserve">Developmental disabilities </w:t>
      </w:r>
      <w:r w:rsidRPr="00BE4448">
        <w:t xml:space="preserve">are a group of conditions </w:t>
      </w:r>
      <w:r w:rsidR="00DA272A">
        <w:t>caused by</w:t>
      </w:r>
      <w:r w:rsidRPr="00BE4448">
        <w:t xml:space="preserve"> an impairment in physical, learning, language, or behavior areas that may impact day-to-day functioning. Most developmental disabilities begin before birth and last throughout a person’s lifetime. Examples include: Attention Deficit/Hyperactivity Disorder, Autism, Cerebral Palsy</w:t>
      </w:r>
      <w:r w:rsidR="00DA272A">
        <w:t xml:space="preserve"> and</w:t>
      </w:r>
      <w:r w:rsidRPr="00BE4448">
        <w:t xml:space="preserve"> Muscular Dystrophy, among many others.</w:t>
      </w:r>
    </w:p>
    <w:p w14:paraId="5F88479E" w14:textId="77777777" w:rsidR="00510C42" w:rsidRPr="00BE4448" w:rsidRDefault="00510C42" w:rsidP="00510C42">
      <w:pPr>
        <w:spacing w:after="0"/>
        <w:ind w:left="180" w:right="360"/>
      </w:pPr>
    </w:p>
    <w:p w14:paraId="0A30607A" w14:textId="17F313D6" w:rsidR="00510C42" w:rsidRPr="00BE4448" w:rsidRDefault="00510C42" w:rsidP="00510C42">
      <w:pPr>
        <w:spacing w:after="0"/>
        <w:ind w:left="180" w:right="360"/>
      </w:pPr>
      <w:r w:rsidRPr="00BE4448">
        <w:t>Every state has an intellectual/developmental disabilities agency providing SDDA services. The names of these agencies vary across states. They provide employment and employment-related support services such as job development, job coaching and employment path services.</w:t>
      </w:r>
    </w:p>
    <w:p w14:paraId="2838F739" w14:textId="77777777" w:rsidR="00544C6E" w:rsidRPr="00BE4448" w:rsidRDefault="00544C6E" w:rsidP="009E1670">
      <w:pPr>
        <w:spacing w:after="0"/>
        <w:ind w:left="180" w:right="360"/>
      </w:pPr>
    </w:p>
    <w:p w14:paraId="2C7109E5" w14:textId="3FD18CE9" w:rsidR="00544C6E" w:rsidRPr="00BE4448" w:rsidRDefault="00544C6E" w:rsidP="009E1670">
      <w:pPr>
        <w:spacing w:after="0"/>
        <w:ind w:left="180" w:right="360"/>
        <w:rPr>
          <w:b/>
          <w:bCs/>
        </w:rPr>
      </w:pPr>
      <w:r w:rsidRPr="00BE4448">
        <w:rPr>
          <w:b/>
          <w:bCs/>
        </w:rPr>
        <w:t xml:space="preserve">NOTE: If </w:t>
      </w:r>
      <w:r w:rsidR="00A93C55">
        <w:rPr>
          <w:b/>
          <w:bCs/>
        </w:rPr>
        <w:t>participants</w:t>
      </w:r>
      <w:r w:rsidRPr="00BE4448">
        <w:rPr>
          <w:b/>
          <w:bCs/>
        </w:rPr>
        <w:t xml:space="preserve"> indicate they have a disability, you </w:t>
      </w:r>
      <w:r w:rsidR="00FD4CD9" w:rsidRPr="00BE4448">
        <w:rPr>
          <w:b/>
          <w:bCs/>
          <w:i/>
          <w:iCs/>
        </w:rPr>
        <w:t>should</w:t>
      </w:r>
      <w:r w:rsidRPr="00BE4448">
        <w:rPr>
          <w:b/>
          <w:bCs/>
        </w:rPr>
        <w:t xml:space="preserve"> </w:t>
      </w:r>
      <w:r w:rsidRPr="00681AF8">
        <w:rPr>
          <w:b/>
          <w:bCs/>
          <w:i/>
        </w:rPr>
        <w:t>record</w:t>
      </w:r>
      <w:r w:rsidRPr="00BE4448">
        <w:rPr>
          <w:b/>
          <w:bCs/>
        </w:rPr>
        <w:t xml:space="preserve"> </w:t>
      </w:r>
      <w:r w:rsidR="00A93C55">
        <w:rPr>
          <w:b/>
          <w:bCs/>
        </w:rPr>
        <w:t xml:space="preserve">whether </w:t>
      </w:r>
      <w:r w:rsidR="00B177C6">
        <w:rPr>
          <w:b/>
          <w:bCs/>
        </w:rPr>
        <w:t xml:space="preserve">or not </w:t>
      </w:r>
      <w:r w:rsidRPr="00BE4448">
        <w:rPr>
          <w:b/>
          <w:bCs/>
        </w:rPr>
        <w:t xml:space="preserve">they have </w:t>
      </w:r>
      <w:r w:rsidR="00A93C55">
        <w:rPr>
          <w:b/>
          <w:bCs/>
        </w:rPr>
        <w:t xml:space="preserve">received </w:t>
      </w:r>
      <w:r w:rsidRPr="00BE4448">
        <w:rPr>
          <w:b/>
          <w:bCs/>
        </w:rPr>
        <w:t xml:space="preserve">the following services. Blanks are </w:t>
      </w:r>
      <w:r w:rsidRPr="00BE4448">
        <w:rPr>
          <w:b/>
          <w:bCs/>
          <w:i/>
          <w:iCs/>
        </w:rPr>
        <w:t>only</w:t>
      </w:r>
      <w:r w:rsidRPr="00BE4448">
        <w:rPr>
          <w:b/>
          <w:bCs/>
        </w:rPr>
        <w:t xml:space="preserve"> for those that have indicated they do </w:t>
      </w:r>
      <w:r w:rsidRPr="00BE4448">
        <w:rPr>
          <w:b/>
          <w:bCs/>
          <w:i/>
          <w:iCs/>
        </w:rPr>
        <w:t>not</w:t>
      </w:r>
      <w:r w:rsidRPr="00BE4448">
        <w:rPr>
          <w:b/>
          <w:bCs/>
        </w:rPr>
        <w:t xml:space="preserve"> have a disability.</w:t>
      </w:r>
    </w:p>
    <w:p w14:paraId="079554E9" w14:textId="77777777" w:rsidR="00544C6E" w:rsidRPr="00BE4448" w:rsidRDefault="00544C6E" w:rsidP="00544C6E">
      <w:pPr>
        <w:spacing w:after="0"/>
        <w:rPr>
          <w:b/>
          <w:bCs/>
        </w:rPr>
      </w:pPr>
    </w:p>
    <w:tbl>
      <w:tblPr>
        <w:tblStyle w:val="GridTable4-Accent2"/>
        <w:tblW w:w="8820" w:type="dxa"/>
        <w:tblInd w:w="175" w:type="dxa"/>
        <w:tblLook w:val="04A0" w:firstRow="1" w:lastRow="0" w:firstColumn="1" w:lastColumn="0" w:noHBand="0" w:noVBand="1"/>
        <w:tblDescription w:val="204 State Developmental Disabilities Agency (SDDA) Services Codes and definitions"/>
      </w:tblPr>
      <w:tblGrid>
        <w:gridCol w:w="726"/>
        <w:gridCol w:w="8094"/>
      </w:tblGrid>
      <w:tr w:rsidR="00544C6E" w:rsidRPr="00BE4448" w14:paraId="484D425B" w14:textId="77777777" w:rsidTr="000C3C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1" w:type="dxa"/>
            <w:shd w:val="clear" w:color="auto" w:fill="C05711"/>
          </w:tcPr>
          <w:p w14:paraId="06E72366" w14:textId="77777777" w:rsidR="00544C6E" w:rsidRPr="00BE4448" w:rsidRDefault="00544C6E" w:rsidP="00BE6D1E">
            <w:r w:rsidRPr="00BE4448">
              <w:t>Code</w:t>
            </w:r>
          </w:p>
        </w:tc>
        <w:tc>
          <w:tcPr>
            <w:tcW w:w="8269" w:type="dxa"/>
            <w:shd w:val="clear" w:color="auto" w:fill="C05711"/>
          </w:tcPr>
          <w:p w14:paraId="6C45AEBC" w14:textId="77777777" w:rsidR="00544C6E" w:rsidRPr="00BE4448" w:rsidRDefault="00544C6E" w:rsidP="00BE6D1E">
            <w:pPr>
              <w:cnfStyle w:val="100000000000" w:firstRow="1" w:lastRow="0" w:firstColumn="0" w:lastColumn="0" w:oddVBand="0" w:evenVBand="0" w:oddHBand="0" w:evenHBand="0" w:firstRowFirstColumn="0" w:firstRowLastColumn="0" w:lastRowFirstColumn="0" w:lastRowLastColumn="0"/>
            </w:pPr>
            <w:r w:rsidRPr="00BE4448">
              <w:t>Definition</w:t>
            </w:r>
          </w:p>
        </w:tc>
      </w:tr>
      <w:tr w:rsidR="00544C6E" w:rsidRPr="00BE4448" w14:paraId="39CE94E5" w14:textId="77777777" w:rsidTr="009E1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14:paraId="56F771CD" w14:textId="77777777" w:rsidR="00544C6E" w:rsidRPr="00BE4448" w:rsidRDefault="00544C6E" w:rsidP="00BE6D1E">
            <w:r w:rsidRPr="00BE4448">
              <w:t>1</w:t>
            </w:r>
          </w:p>
        </w:tc>
        <w:tc>
          <w:tcPr>
            <w:tcW w:w="8269" w:type="dxa"/>
          </w:tcPr>
          <w:p w14:paraId="6DD5B005" w14:textId="705480D6" w:rsidR="00544C6E" w:rsidRPr="00BE4448" w:rsidRDefault="00544C6E" w:rsidP="00BE6D1E">
            <w:pPr>
              <w:cnfStyle w:val="000000100000" w:firstRow="0" w:lastRow="0" w:firstColumn="0" w:lastColumn="0" w:oddVBand="0" w:evenVBand="0" w:oddHBand="1" w:evenHBand="0" w:firstRowFirstColumn="0" w:firstRowLastColumn="0" w:lastRowFirstColumn="0" w:lastRowLastColumn="0"/>
            </w:pPr>
            <w:r w:rsidRPr="00BE4448">
              <w:t>Individual received services funded by the State Developmental Disabilities Agency (SDDA)</w:t>
            </w:r>
            <w:r w:rsidR="00C12D6E">
              <w:t>.</w:t>
            </w:r>
          </w:p>
        </w:tc>
      </w:tr>
      <w:tr w:rsidR="00544C6E" w:rsidRPr="00BE4448" w14:paraId="05369431" w14:textId="77777777" w:rsidTr="009E1670">
        <w:tc>
          <w:tcPr>
            <w:cnfStyle w:val="001000000000" w:firstRow="0" w:lastRow="0" w:firstColumn="1" w:lastColumn="0" w:oddVBand="0" w:evenVBand="0" w:oddHBand="0" w:evenHBand="0" w:firstRowFirstColumn="0" w:firstRowLastColumn="0" w:lastRowFirstColumn="0" w:lastRowLastColumn="0"/>
            <w:tcW w:w="551" w:type="dxa"/>
          </w:tcPr>
          <w:p w14:paraId="4532F061" w14:textId="77777777" w:rsidR="00544C6E" w:rsidRPr="00BE4448" w:rsidRDefault="00544C6E" w:rsidP="00BE6D1E">
            <w:r w:rsidRPr="00BE4448">
              <w:t>0</w:t>
            </w:r>
          </w:p>
        </w:tc>
        <w:tc>
          <w:tcPr>
            <w:tcW w:w="8269" w:type="dxa"/>
          </w:tcPr>
          <w:p w14:paraId="4E3C9540" w14:textId="20A3153F" w:rsidR="00544C6E" w:rsidRPr="00BE4448" w:rsidRDefault="00544C6E" w:rsidP="00BE6D1E">
            <w:pPr>
              <w:cnfStyle w:val="000000000000" w:firstRow="0" w:lastRow="0" w:firstColumn="0" w:lastColumn="0" w:oddVBand="0" w:evenVBand="0" w:oddHBand="0" w:evenHBand="0" w:firstRowFirstColumn="0" w:firstRowLastColumn="0" w:lastRowFirstColumn="0" w:lastRowLastColumn="0"/>
            </w:pPr>
            <w:r w:rsidRPr="00BE4448">
              <w:t>Individual has a disability but did not receive SDDA</w:t>
            </w:r>
            <w:r w:rsidR="00C12D6E">
              <w:t>.</w:t>
            </w:r>
          </w:p>
        </w:tc>
      </w:tr>
      <w:tr w:rsidR="00544C6E" w:rsidRPr="00BE4448" w14:paraId="6BADD3B9" w14:textId="77777777" w:rsidTr="009E1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14:paraId="19DFCA69" w14:textId="77777777" w:rsidR="00544C6E" w:rsidRPr="00BE4448" w:rsidRDefault="00544C6E" w:rsidP="00BE6D1E">
            <w:r w:rsidRPr="00BE4448">
              <w:t>Blank</w:t>
            </w:r>
          </w:p>
        </w:tc>
        <w:tc>
          <w:tcPr>
            <w:tcW w:w="8269" w:type="dxa"/>
          </w:tcPr>
          <w:p w14:paraId="3964D0DF" w14:textId="0AB8EBCC" w:rsidR="00544C6E" w:rsidRPr="00BE4448" w:rsidRDefault="00544C6E" w:rsidP="00BE6D1E">
            <w:pPr>
              <w:cnfStyle w:val="000000100000" w:firstRow="0" w:lastRow="0" w:firstColumn="0" w:lastColumn="0" w:oddVBand="0" w:evenVBand="0" w:oddHBand="1" w:evenHBand="0" w:firstRowFirstColumn="0" w:firstRowLastColumn="0" w:lastRowFirstColumn="0" w:lastRowLastColumn="0"/>
            </w:pPr>
            <w:r w:rsidRPr="00BE4448">
              <w:t>Individual does not have a disability</w:t>
            </w:r>
            <w:r w:rsidR="00C12D6E">
              <w:t>.</w:t>
            </w:r>
          </w:p>
        </w:tc>
      </w:tr>
    </w:tbl>
    <w:p w14:paraId="06A062D0" w14:textId="77777777" w:rsidR="00544C6E" w:rsidRPr="00BE4448" w:rsidRDefault="00544C6E" w:rsidP="00544C6E">
      <w:pPr>
        <w:spacing w:after="0"/>
        <w:rPr>
          <w:b/>
          <w:bCs/>
        </w:rPr>
      </w:pPr>
    </w:p>
    <w:p w14:paraId="51FB69C1" w14:textId="21F6F6A4" w:rsidR="00544C6E" w:rsidRPr="00BE4448" w:rsidRDefault="00544C6E" w:rsidP="00544C6E"/>
    <w:p w14:paraId="3514E0B0" w14:textId="77777777" w:rsidR="00544C6E" w:rsidRPr="00BE4448" w:rsidRDefault="00544C6E" w:rsidP="006402DC">
      <w:pPr>
        <w:pStyle w:val="Heading4"/>
        <w:ind w:firstLine="180"/>
        <w:rPr>
          <w:b/>
          <w:bCs/>
          <w:sz w:val="24"/>
          <w:szCs w:val="24"/>
          <w:u w:val="single"/>
        </w:rPr>
      </w:pPr>
      <w:bookmarkStart w:id="0" w:name="_Hlk75884232"/>
      <w:r w:rsidRPr="006402DC">
        <w:rPr>
          <w:rFonts w:asciiTheme="minorHAnsi" w:hAnsiTheme="minorHAnsi" w:cstheme="minorHAnsi"/>
          <w:b/>
          <w:i w:val="0"/>
          <w:color w:val="auto"/>
          <w:sz w:val="24"/>
          <w:u w:val="single"/>
        </w:rPr>
        <w:t>205: Local or State Mental Health Agency (LSMHA) Services</w:t>
      </w:r>
    </w:p>
    <w:bookmarkEnd w:id="0"/>
    <w:p w14:paraId="5C398851" w14:textId="11A26000" w:rsidR="00510C42" w:rsidRPr="00BE4448" w:rsidRDefault="00460C0F" w:rsidP="00510C42">
      <w:pPr>
        <w:ind w:left="180" w:right="360"/>
      </w:pPr>
      <w:r>
        <w:t>This element indicates w</w:t>
      </w:r>
      <w:r w:rsidR="00510C42" w:rsidRPr="00BE4448">
        <w:t xml:space="preserve">hether or not the participant with a disability has received employment or other services funded by a local or state mental health agency. </w:t>
      </w:r>
    </w:p>
    <w:p w14:paraId="262F6B09" w14:textId="2AC27FF6" w:rsidR="00510C42" w:rsidRPr="00BE4448" w:rsidRDefault="00510C42" w:rsidP="00510C42">
      <w:pPr>
        <w:spacing w:after="0"/>
        <w:ind w:left="180" w:right="360"/>
      </w:pPr>
      <w:r w:rsidRPr="00BE4448">
        <w:t xml:space="preserve">While all states receive federal support via Mental Health Block Grants and partial funding of services provided through Medicaid and </w:t>
      </w:r>
      <w:r w:rsidR="00AA51C8">
        <w:t xml:space="preserve">the </w:t>
      </w:r>
      <w:r w:rsidR="00AA51C8" w:rsidRPr="00BE4448">
        <w:t xml:space="preserve">Children's Health Insurance Program </w:t>
      </w:r>
      <w:r w:rsidRPr="00BE4448">
        <w:t>(</w:t>
      </w:r>
      <w:proofErr w:type="gramStart"/>
      <w:r w:rsidR="00AA51C8" w:rsidRPr="00BE4448">
        <w:t xml:space="preserve">CHIP </w:t>
      </w:r>
      <w:r w:rsidRPr="00BE4448">
        <w:t>)</w:t>
      </w:r>
      <w:proofErr w:type="gramEnd"/>
      <w:r w:rsidRPr="00BE4448">
        <w:t>, each has freedom in designing and funding its mental health system. Every state has a mental health agency that provides a range of employment and employment-related support services that can be leveraged for eligible individuals. </w:t>
      </w:r>
    </w:p>
    <w:p w14:paraId="0A698697" w14:textId="77777777" w:rsidR="00544C6E" w:rsidRPr="00BE4448" w:rsidRDefault="00544C6E" w:rsidP="009E1670">
      <w:pPr>
        <w:spacing w:after="0"/>
        <w:ind w:left="180" w:right="360"/>
      </w:pPr>
    </w:p>
    <w:p w14:paraId="0D5D0A5A" w14:textId="025008C5" w:rsidR="00544C6E" w:rsidRPr="00BE4448" w:rsidRDefault="00544C6E" w:rsidP="009E1670">
      <w:pPr>
        <w:spacing w:after="0"/>
        <w:ind w:left="180" w:right="360"/>
        <w:rPr>
          <w:b/>
          <w:bCs/>
        </w:rPr>
      </w:pPr>
      <w:r w:rsidRPr="00BE4448">
        <w:rPr>
          <w:b/>
          <w:bCs/>
        </w:rPr>
        <w:t xml:space="preserve">NOTE: If </w:t>
      </w:r>
      <w:r w:rsidR="00AA51C8">
        <w:rPr>
          <w:b/>
          <w:bCs/>
        </w:rPr>
        <w:t>participants</w:t>
      </w:r>
      <w:r w:rsidRPr="00BE4448">
        <w:rPr>
          <w:b/>
          <w:bCs/>
        </w:rPr>
        <w:t xml:space="preserve"> indicate they have a disability, you </w:t>
      </w:r>
      <w:r w:rsidR="00FD4CD9" w:rsidRPr="00BE4448">
        <w:rPr>
          <w:b/>
          <w:bCs/>
          <w:i/>
          <w:iCs/>
        </w:rPr>
        <w:t>should</w:t>
      </w:r>
      <w:r w:rsidRPr="00BE4448">
        <w:rPr>
          <w:b/>
          <w:bCs/>
        </w:rPr>
        <w:t xml:space="preserve"> </w:t>
      </w:r>
      <w:r w:rsidRPr="00681AF8">
        <w:rPr>
          <w:b/>
          <w:bCs/>
          <w:i/>
        </w:rPr>
        <w:t>record</w:t>
      </w:r>
      <w:r w:rsidRPr="00BE4448">
        <w:rPr>
          <w:b/>
          <w:bCs/>
        </w:rPr>
        <w:t xml:space="preserve"> </w:t>
      </w:r>
      <w:r w:rsidR="008235C2">
        <w:rPr>
          <w:b/>
          <w:bCs/>
        </w:rPr>
        <w:t>whether</w:t>
      </w:r>
      <w:r w:rsidR="008235C2" w:rsidRPr="00BE4448">
        <w:rPr>
          <w:b/>
          <w:bCs/>
        </w:rPr>
        <w:t xml:space="preserve"> </w:t>
      </w:r>
      <w:r w:rsidR="00B177C6">
        <w:rPr>
          <w:b/>
          <w:bCs/>
        </w:rPr>
        <w:t xml:space="preserve">or not </w:t>
      </w:r>
      <w:r w:rsidRPr="00BE4448">
        <w:rPr>
          <w:b/>
          <w:bCs/>
        </w:rPr>
        <w:t xml:space="preserve">they have </w:t>
      </w:r>
      <w:r w:rsidR="008235C2">
        <w:rPr>
          <w:b/>
          <w:bCs/>
        </w:rPr>
        <w:t xml:space="preserve">received </w:t>
      </w:r>
      <w:r w:rsidRPr="00BE4448">
        <w:rPr>
          <w:b/>
          <w:bCs/>
        </w:rPr>
        <w:t xml:space="preserve">the following services. Blanks are </w:t>
      </w:r>
      <w:r w:rsidRPr="00BE4448">
        <w:rPr>
          <w:b/>
          <w:bCs/>
          <w:i/>
          <w:iCs/>
        </w:rPr>
        <w:t>only</w:t>
      </w:r>
      <w:r w:rsidRPr="00BE4448">
        <w:rPr>
          <w:b/>
          <w:bCs/>
        </w:rPr>
        <w:t xml:space="preserve"> for those that have indicated they do </w:t>
      </w:r>
      <w:r w:rsidRPr="00BE4448">
        <w:rPr>
          <w:b/>
          <w:bCs/>
          <w:i/>
          <w:iCs/>
        </w:rPr>
        <w:t>not</w:t>
      </w:r>
      <w:r w:rsidRPr="00BE4448">
        <w:rPr>
          <w:b/>
          <w:bCs/>
        </w:rPr>
        <w:t xml:space="preserve"> have a disability.</w:t>
      </w:r>
    </w:p>
    <w:p w14:paraId="4562E637" w14:textId="77777777" w:rsidR="00544C6E" w:rsidRPr="00BE4448" w:rsidRDefault="00544C6E" w:rsidP="00544C6E">
      <w:pPr>
        <w:spacing w:after="0"/>
      </w:pPr>
    </w:p>
    <w:tbl>
      <w:tblPr>
        <w:tblStyle w:val="GridTable4-Accent1"/>
        <w:tblW w:w="8820" w:type="dxa"/>
        <w:tblInd w:w="175" w:type="dxa"/>
        <w:tblLook w:val="04A0" w:firstRow="1" w:lastRow="0" w:firstColumn="1" w:lastColumn="0" w:noHBand="0" w:noVBand="1"/>
        <w:tblDescription w:val="205 Local or State Mental Health Agency (LSMHA) Services Codes and definitions"/>
      </w:tblPr>
      <w:tblGrid>
        <w:gridCol w:w="726"/>
        <w:gridCol w:w="8094"/>
      </w:tblGrid>
      <w:tr w:rsidR="00544C6E" w:rsidRPr="00BE4448" w14:paraId="61CE14C3" w14:textId="77777777" w:rsidTr="000C3C4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1" w:type="dxa"/>
            <w:shd w:val="clear" w:color="auto" w:fill="3078BB"/>
          </w:tcPr>
          <w:p w14:paraId="7E26A10F" w14:textId="77777777" w:rsidR="00544C6E" w:rsidRPr="00BE4448" w:rsidRDefault="00544C6E" w:rsidP="00BE6D1E">
            <w:r w:rsidRPr="00BE4448">
              <w:t>Code</w:t>
            </w:r>
          </w:p>
        </w:tc>
        <w:tc>
          <w:tcPr>
            <w:tcW w:w="8269" w:type="dxa"/>
            <w:shd w:val="clear" w:color="auto" w:fill="3078BB"/>
          </w:tcPr>
          <w:p w14:paraId="2AFDB323" w14:textId="77777777" w:rsidR="00544C6E" w:rsidRPr="00BE4448" w:rsidRDefault="00544C6E" w:rsidP="00BE6D1E">
            <w:pPr>
              <w:cnfStyle w:val="100000000000" w:firstRow="1" w:lastRow="0" w:firstColumn="0" w:lastColumn="0" w:oddVBand="0" w:evenVBand="0" w:oddHBand="0" w:evenHBand="0" w:firstRowFirstColumn="0" w:firstRowLastColumn="0" w:lastRowFirstColumn="0" w:lastRowLastColumn="0"/>
            </w:pPr>
            <w:r w:rsidRPr="00BE4448">
              <w:t>Definition</w:t>
            </w:r>
          </w:p>
        </w:tc>
      </w:tr>
      <w:tr w:rsidR="00544C6E" w:rsidRPr="00BE4448" w14:paraId="16F7AC2E" w14:textId="77777777" w:rsidTr="009E1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14:paraId="39FF6EE2" w14:textId="77777777" w:rsidR="00544C6E" w:rsidRPr="00BE4448" w:rsidRDefault="00544C6E" w:rsidP="00BE6D1E">
            <w:r w:rsidRPr="00BE4448">
              <w:t>1</w:t>
            </w:r>
          </w:p>
        </w:tc>
        <w:tc>
          <w:tcPr>
            <w:tcW w:w="8269" w:type="dxa"/>
          </w:tcPr>
          <w:p w14:paraId="174D991D" w14:textId="2E2D3853" w:rsidR="00544C6E" w:rsidRPr="00BE4448" w:rsidRDefault="00544C6E" w:rsidP="00BE6D1E">
            <w:pPr>
              <w:cnfStyle w:val="000000100000" w:firstRow="0" w:lastRow="0" w:firstColumn="0" w:lastColumn="0" w:oddVBand="0" w:evenVBand="0" w:oddHBand="1" w:evenHBand="0" w:firstRowFirstColumn="0" w:firstRowLastColumn="0" w:lastRowFirstColumn="0" w:lastRowLastColumn="0"/>
            </w:pPr>
            <w:r w:rsidRPr="00BE4448">
              <w:t>Individual received services funded by a local or state mental health agency (LSMHA)</w:t>
            </w:r>
            <w:r w:rsidR="0052463A">
              <w:t>.</w:t>
            </w:r>
          </w:p>
        </w:tc>
      </w:tr>
      <w:tr w:rsidR="00544C6E" w:rsidRPr="00BE4448" w14:paraId="03B166E0" w14:textId="77777777" w:rsidTr="009E1670">
        <w:tc>
          <w:tcPr>
            <w:cnfStyle w:val="001000000000" w:firstRow="0" w:lastRow="0" w:firstColumn="1" w:lastColumn="0" w:oddVBand="0" w:evenVBand="0" w:oddHBand="0" w:evenHBand="0" w:firstRowFirstColumn="0" w:firstRowLastColumn="0" w:lastRowFirstColumn="0" w:lastRowLastColumn="0"/>
            <w:tcW w:w="551" w:type="dxa"/>
          </w:tcPr>
          <w:p w14:paraId="36950E7E" w14:textId="77777777" w:rsidR="00544C6E" w:rsidRPr="00BE4448" w:rsidRDefault="00544C6E" w:rsidP="00BE6D1E">
            <w:r w:rsidRPr="00BE4448">
              <w:t>0</w:t>
            </w:r>
          </w:p>
        </w:tc>
        <w:tc>
          <w:tcPr>
            <w:tcW w:w="8269" w:type="dxa"/>
          </w:tcPr>
          <w:p w14:paraId="0F59D0F1" w14:textId="60DD1AD8" w:rsidR="00544C6E" w:rsidRPr="00BE4448" w:rsidRDefault="00544C6E" w:rsidP="00BE6D1E">
            <w:pPr>
              <w:cnfStyle w:val="000000000000" w:firstRow="0" w:lastRow="0" w:firstColumn="0" w:lastColumn="0" w:oddVBand="0" w:evenVBand="0" w:oddHBand="0" w:evenHBand="0" w:firstRowFirstColumn="0" w:firstRowLastColumn="0" w:lastRowFirstColumn="0" w:lastRowLastColumn="0"/>
            </w:pPr>
            <w:r w:rsidRPr="00BE4448">
              <w:t>Individual has a disability but did not receive LSMHA</w:t>
            </w:r>
            <w:r w:rsidR="0052463A">
              <w:t>.</w:t>
            </w:r>
          </w:p>
        </w:tc>
      </w:tr>
      <w:tr w:rsidR="00544C6E" w:rsidRPr="00BE4448" w14:paraId="4A77088D" w14:textId="77777777" w:rsidTr="009E1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14:paraId="47C45121" w14:textId="77777777" w:rsidR="00544C6E" w:rsidRPr="00BE4448" w:rsidRDefault="00544C6E" w:rsidP="00BE6D1E">
            <w:r w:rsidRPr="00BE4448">
              <w:t>Blank</w:t>
            </w:r>
          </w:p>
        </w:tc>
        <w:tc>
          <w:tcPr>
            <w:tcW w:w="8269" w:type="dxa"/>
          </w:tcPr>
          <w:p w14:paraId="516929D7" w14:textId="1650D078" w:rsidR="00544C6E" w:rsidRPr="00BE4448" w:rsidRDefault="00544C6E" w:rsidP="00BE6D1E">
            <w:pPr>
              <w:cnfStyle w:val="000000100000" w:firstRow="0" w:lastRow="0" w:firstColumn="0" w:lastColumn="0" w:oddVBand="0" w:evenVBand="0" w:oddHBand="1" w:evenHBand="0" w:firstRowFirstColumn="0" w:firstRowLastColumn="0" w:lastRowFirstColumn="0" w:lastRowLastColumn="0"/>
            </w:pPr>
            <w:r w:rsidRPr="00BE4448">
              <w:t>Individual does not have a disability</w:t>
            </w:r>
            <w:r w:rsidR="0052463A">
              <w:t>.</w:t>
            </w:r>
          </w:p>
        </w:tc>
      </w:tr>
    </w:tbl>
    <w:p w14:paraId="4E4ADA30" w14:textId="6B059257" w:rsidR="00544C6E" w:rsidRPr="00BE4448" w:rsidRDefault="009E1670" w:rsidP="00544C6E">
      <w:pPr>
        <w:spacing w:after="0"/>
      </w:pPr>
      <w:r w:rsidRPr="00BE4448">
        <w:rPr>
          <w:b/>
          <w:bCs/>
          <w:noProof/>
          <w:sz w:val="24"/>
          <w:szCs w:val="24"/>
          <w:u w:val="single"/>
        </w:rPr>
        <w:lastRenderedPageBreak/>
        <mc:AlternateContent>
          <mc:Choice Requires="wps">
            <w:drawing>
              <wp:anchor distT="0" distB="0" distL="114300" distR="114300" simplePos="0" relativeHeight="251664384" behindDoc="1" locked="0" layoutInCell="1" allowOverlap="1" wp14:anchorId="3DB1D008" wp14:editId="0FE7E3CF">
                <wp:simplePos x="0" y="0"/>
                <wp:positionH relativeFrom="margin">
                  <wp:posOffset>-76366</wp:posOffset>
                </wp:positionH>
                <wp:positionV relativeFrom="paragraph">
                  <wp:posOffset>113196</wp:posOffset>
                </wp:positionV>
                <wp:extent cx="6009005" cy="3121715"/>
                <wp:effectExtent l="19050" t="19050" r="10795" b="21590"/>
                <wp:wrapNone/>
                <wp:docPr id="17" name="Rectangle 17" descr="&quot;&quo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09005" cy="3121715"/>
                        </a:xfrm>
                        <a:prstGeom prst="rect">
                          <a:avLst/>
                        </a:prstGeom>
                        <a:solidFill>
                          <a:schemeClr val="bg1">
                            <a:lumMod val="95000"/>
                          </a:schemeClr>
                        </a:solidFill>
                        <a:ln w="381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B996C" id="Rectangle 17" o:spid="_x0000_s1026" alt="&quot;&quot;" style="position:absolute;margin-left:-6pt;margin-top:8.9pt;width:473.15pt;height:245.8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" fillcolor="#f2f2f2 [3052]" strokecolor="#bf8f00 [2407]" strokeweight="3pt">
                <w10:wrap anchorx="margin"/>
              </v:rect>
            </w:pict>
          </mc:Fallback>
        </mc:AlternateContent>
      </w:r>
    </w:p>
    <w:p w14:paraId="28A1351C" w14:textId="57441C7B" w:rsidR="00544C6E" w:rsidRPr="00BE4448" w:rsidRDefault="00544C6E" w:rsidP="006402DC">
      <w:pPr>
        <w:pStyle w:val="Heading4"/>
        <w:ind w:firstLine="180"/>
        <w:rPr>
          <w:b/>
          <w:bCs/>
          <w:sz w:val="24"/>
          <w:szCs w:val="24"/>
          <w:u w:val="single"/>
        </w:rPr>
      </w:pPr>
      <w:r w:rsidRPr="006402DC">
        <w:rPr>
          <w:rFonts w:asciiTheme="minorHAnsi" w:hAnsiTheme="minorHAnsi" w:cstheme="minorHAnsi"/>
          <w:b/>
          <w:i w:val="0"/>
          <w:color w:val="auto"/>
          <w:sz w:val="24"/>
          <w:u w:val="single"/>
        </w:rPr>
        <w:t>206: Medicaid Home- and Community-Based Services Waiver (HCBS) Services</w:t>
      </w:r>
    </w:p>
    <w:p w14:paraId="57C1FBA3" w14:textId="49AD426D" w:rsidR="00510C42" w:rsidRPr="00BE4448" w:rsidRDefault="0019181C" w:rsidP="00510C42">
      <w:pPr>
        <w:spacing w:after="0"/>
        <w:ind w:left="180" w:right="360"/>
      </w:pPr>
      <w:r>
        <w:t>This element indicates w</w:t>
      </w:r>
      <w:r w:rsidR="00510C42" w:rsidRPr="00BE4448">
        <w:t>hether or not the participant with a disability has received employment or other services funded via a State Medicaid Home- and Community-Based Services waiver.</w:t>
      </w:r>
    </w:p>
    <w:p w14:paraId="47DF845D" w14:textId="77777777" w:rsidR="00510C42" w:rsidRPr="00BE4448" w:rsidRDefault="00510C42" w:rsidP="00510C42">
      <w:pPr>
        <w:spacing w:after="0"/>
        <w:ind w:left="180" w:right="360"/>
      </w:pPr>
    </w:p>
    <w:p w14:paraId="5F6B94FB" w14:textId="16DA3A13" w:rsidR="00510C42" w:rsidRPr="00BE4448" w:rsidRDefault="00510C42" w:rsidP="00510C42">
      <w:pPr>
        <w:spacing w:after="0"/>
        <w:ind w:left="180" w:right="360"/>
      </w:pPr>
      <w:r w:rsidRPr="00BE4448">
        <w:t>These long-term care services and supports, such as a home health aide, personal care, or service coordination support, are provided to people in their home or community, rather than in an</w:t>
      </w:r>
      <w:r w:rsidR="0019181C">
        <w:t xml:space="preserve"> </w:t>
      </w:r>
      <w:r w:rsidRPr="00BE4448">
        <w:t>institutional setting.</w:t>
      </w:r>
    </w:p>
    <w:p w14:paraId="3D5C36CE" w14:textId="77777777" w:rsidR="00544C6E" w:rsidRPr="00BE4448" w:rsidRDefault="00544C6E" w:rsidP="009E1670">
      <w:pPr>
        <w:spacing w:after="0"/>
        <w:ind w:left="180" w:right="360"/>
      </w:pPr>
    </w:p>
    <w:p w14:paraId="15AF4D3D" w14:textId="3496F70E" w:rsidR="00544C6E" w:rsidRPr="00BE4448" w:rsidRDefault="00544C6E" w:rsidP="009E1670">
      <w:pPr>
        <w:spacing w:after="0"/>
        <w:ind w:left="180" w:right="360"/>
        <w:rPr>
          <w:b/>
          <w:bCs/>
        </w:rPr>
      </w:pPr>
      <w:r w:rsidRPr="00BE4448">
        <w:rPr>
          <w:b/>
          <w:bCs/>
        </w:rPr>
        <w:t xml:space="preserve">NOTE: If </w:t>
      </w:r>
      <w:r w:rsidR="00951DDE">
        <w:rPr>
          <w:b/>
          <w:bCs/>
        </w:rPr>
        <w:t>participants</w:t>
      </w:r>
      <w:r w:rsidRPr="00BE4448">
        <w:rPr>
          <w:b/>
          <w:bCs/>
        </w:rPr>
        <w:t xml:space="preserve"> indicate they have a disability, you </w:t>
      </w:r>
      <w:r w:rsidR="00FD4CD9" w:rsidRPr="00BE4448">
        <w:rPr>
          <w:b/>
          <w:bCs/>
          <w:i/>
          <w:iCs/>
        </w:rPr>
        <w:t>should</w:t>
      </w:r>
      <w:r w:rsidRPr="00BE4448">
        <w:rPr>
          <w:b/>
          <w:bCs/>
        </w:rPr>
        <w:t xml:space="preserve"> </w:t>
      </w:r>
      <w:r w:rsidRPr="00681AF8">
        <w:rPr>
          <w:b/>
          <w:bCs/>
          <w:i/>
        </w:rPr>
        <w:t>record</w:t>
      </w:r>
      <w:r w:rsidRPr="00BE4448">
        <w:rPr>
          <w:b/>
          <w:bCs/>
        </w:rPr>
        <w:t xml:space="preserve"> </w:t>
      </w:r>
      <w:r w:rsidR="00951DDE">
        <w:rPr>
          <w:b/>
          <w:bCs/>
        </w:rPr>
        <w:t>whether</w:t>
      </w:r>
      <w:r w:rsidR="00951DDE" w:rsidRPr="00BE4448">
        <w:rPr>
          <w:b/>
          <w:bCs/>
        </w:rPr>
        <w:t xml:space="preserve"> </w:t>
      </w:r>
      <w:r w:rsidR="00B177C6">
        <w:rPr>
          <w:b/>
          <w:bCs/>
        </w:rPr>
        <w:t xml:space="preserve">or not </w:t>
      </w:r>
      <w:r w:rsidRPr="00BE4448">
        <w:rPr>
          <w:b/>
          <w:bCs/>
        </w:rPr>
        <w:t xml:space="preserve">they have </w:t>
      </w:r>
      <w:r w:rsidR="00951DDE">
        <w:rPr>
          <w:b/>
          <w:bCs/>
        </w:rPr>
        <w:t xml:space="preserve">received </w:t>
      </w:r>
      <w:r w:rsidRPr="00BE4448">
        <w:rPr>
          <w:b/>
          <w:bCs/>
        </w:rPr>
        <w:t xml:space="preserve">the following services. Blanks are </w:t>
      </w:r>
      <w:r w:rsidRPr="00BE4448">
        <w:rPr>
          <w:b/>
          <w:bCs/>
          <w:i/>
          <w:iCs/>
        </w:rPr>
        <w:t>only</w:t>
      </w:r>
      <w:r w:rsidRPr="00BE4448">
        <w:rPr>
          <w:b/>
          <w:bCs/>
        </w:rPr>
        <w:t xml:space="preserve"> for those that have indicated they do </w:t>
      </w:r>
      <w:r w:rsidRPr="00BE4448">
        <w:rPr>
          <w:b/>
          <w:bCs/>
          <w:i/>
          <w:iCs/>
        </w:rPr>
        <w:t>not</w:t>
      </w:r>
      <w:r w:rsidRPr="00BE4448">
        <w:rPr>
          <w:b/>
          <w:bCs/>
        </w:rPr>
        <w:t xml:space="preserve"> have a disability.</w:t>
      </w:r>
    </w:p>
    <w:p w14:paraId="0132CCD2" w14:textId="77777777" w:rsidR="00544C6E" w:rsidRPr="00BE4448" w:rsidRDefault="00544C6E" w:rsidP="00544C6E">
      <w:pPr>
        <w:spacing w:after="0"/>
        <w:rPr>
          <w:b/>
          <w:bCs/>
          <w:sz w:val="24"/>
          <w:szCs w:val="24"/>
        </w:rPr>
      </w:pPr>
    </w:p>
    <w:tbl>
      <w:tblPr>
        <w:tblStyle w:val="GridTable4-Accent4"/>
        <w:tblW w:w="8820" w:type="dxa"/>
        <w:tblInd w:w="175" w:type="dxa"/>
        <w:tblLook w:val="04A0" w:firstRow="1" w:lastRow="0" w:firstColumn="1" w:lastColumn="0" w:noHBand="0" w:noVBand="1"/>
        <w:tblDescription w:val="206 Medicaid Home and Community-Based Services Waiver (HCBS) Services Codes and definitions"/>
      </w:tblPr>
      <w:tblGrid>
        <w:gridCol w:w="726"/>
        <w:gridCol w:w="8094"/>
      </w:tblGrid>
      <w:tr w:rsidR="00544C6E" w:rsidRPr="00BE4448" w14:paraId="014FB7F3" w14:textId="77777777" w:rsidTr="00194E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1" w:type="dxa"/>
          </w:tcPr>
          <w:p w14:paraId="14E8357C" w14:textId="77777777" w:rsidR="00544C6E" w:rsidRPr="00BE4448" w:rsidRDefault="00544C6E" w:rsidP="00BE6D1E">
            <w:pPr>
              <w:rPr>
                <w:color w:val="auto"/>
              </w:rPr>
            </w:pPr>
            <w:r w:rsidRPr="00BE4448">
              <w:rPr>
                <w:color w:val="auto"/>
              </w:rPr>
              <w:t>Code</w:t>
            </w:r>
          </w:p>
        </w:tc>
        <w:tc>
          <w:tcPr>
            <w:tcW w:w="8269" w:type="dxa"/>
          </w:tcPr>
          <w:p w14:paraId="2B589B6F" w14:textId="77777777" w:rsidR="00544C6E" w:rsidRPr="00BE4448" w:rsidRDefault="00544C6E" w:rsidP="00BE6D1E">
            <w:pPr>
              <w:cnfStyle w:val="100000000000" w:firstRow="1" w:lastRow="0" w:firstColumn="0" w:lastColumn="0" w:oddVBand="0" w:evenVBand="0" w:oddHBand="0" w:evenHBand="0" w:firstRowFirstColumn="0" w:firstRowLastColumn="0" w:lastRowFirstColumn="0" w:lastRowLastColumn="0"/>
              <w:rPr>
                <w:color w:val="auto"/>
              </w:rPr>
            </w:pPr>
            <w:r w:rsidRPr="00BE4448">
              <w:rPr>
                <w:color w:val="auto"/>
              </w:rPr>
              <w:t>Definition</w:t>
            </w:r>
          </w:p>
        </w:tc>
      </w:tr>
      <w:tr w:rsidR="00544C6E" w:rsidRPr="00BE4448" w14:paraId="111CB2EA" w14:textId="77777777" w:rsidTr="009E1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14:paraId="6A508D19" w14:textId="77777777" w:rsidR="00544C6E" w:rsidRPr="00BE4448" w:rsidRDefault="00544C6E" w:rsidP="00BE6D1E">
            <w:r w:rsidRPr="00BE4448">
              <w:t>1</w:t>
            </w:r>
          </w:p>
        </w:tc>
        <w:tc>
          <w:tcPr>
            <w:tcW w:w="8269" w:type="dxa"/>
          </w:tcPr>
          <w:p w14:paraId="2F41F9E6" w14:textId="5C45B49E" w:rsidR="00544C6E" w:rsidRPr="00BE4448" w:rsidRDefault="00544C6E" w:rsidP="00BE6D1E">
            <w:pPr>
              <w:cnfStyle w:val="000000100000" w:firstRow="0" w:lastRow="0" w:firstColumn="0" w:lastColumn="0" w:oddVBand="0" w:evenVBand="0" w:oddHBand="1" w:evenHBand="0" w:firstRowFirstColumn="0" w:firstRowLastColumn="0" w:lastRowFirstColumn="0" w:lastRowLastColumn="0"/>
            </w:pPr>
            <w:r w:rsidRPr="00BE4448">
              <w:t>Individual received services funded via a state Medicaid HCBS waiver</w:t>
            </w:r>
            <w:r w:rsidR="00951DDE">
              <w:t>.</w:t>
            </w:r>
          </w:p>
        </w:tc>
      </w:tr>
      <w:tr w:rsidR="00544C6E" w:rsidRPr="00BE4448" w14:paraId="0E798EDB" w14:textId="77777777" w:rsidTr="009E1670">
        <w:tc>
          <w:tcPr>
            <w:cnfStyle w:val="001000000000" w:firstRow="0" w:lastRow="0" w:firstColumn="1" w:lastColumn="0" w:oddVBand="0" w:evenVBand="0" w:oddHBand="0" w:evenHBand="0" w:firstRowFirstColumn="0" w:firstRowLastColumn="0" w:lastRowFirstColumn="0" w:lastRowLastColumn="0"/>
            <w:tcW w:w="551" w:type="dxa"/>
          </w:tcPr>
          <w:p w14:paraId="150883FE" w14:textId="77777777" w:rsidR="00544C6E" w:rsidRPr="00BE4448" w:rsidRDefault="00544C6E" w:rsidP="00BE6D1E">
            <w:r w:rsidRPr="00BE4448">
              <w:t>0</w:t>
            </w:r>
          </w:p>
        </w:tc>
        <w:tc>
          <w:tcPr>
            <w:tcW w:w="8269" w:type="dxa"/>
          </w:tcPr>
          <w:p w14:paraId="02BC579B" w14:textId="16E36B6C" w:rsidR="00544C6E" w:rsidRPr="00BE4448" w:rsidRDefault="00544C6E" w:rsidP="00BE6D1E">
            <w:pPr>
              <w:cnfStyle w:val="000000000000" w:firstRow="0" w:lastRow="0" w:firstColumn="0" w:lastColumn="0" w:oddVBand="0" w:evenVBand="0" w:oddHBand="0" w:evenHBand="0" w:firstRowFirstColumn="0" w:firstRowLastColumn="0" w:lastRowFirstColumn="0" w:lastRowLastColumn="0"/>
            </w:pPr>
            <w:r w:rsidRPr="00BE4448">
              <w:t>Individual has a disability but did not receive Medicaid HCBS</w:t>
            </w:r>
            <w:r w:rsidR="00951DDE">
              <w:t>.</w:t>
            </w:r>
          </w:p>
        </w:tc>
      </w:tr>
      <w:tr w:rsidR="00544C6E" w:rsidRPr="00BE4448" w14:paraId="49ACC83F" w14:textId="77777777" w:rsidTr="009E16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14:paraId="686A2E37" w14:textId="77777777" w:rsidR="00544C6E" w:rsidRPr="00BE4448" w:rsidRDefault="00544C6E" w:rsidP="00BE6D1E">
            <w:r w:rsidRPr="00BE4448">
              <w:t>Blank</w:t>
            </w:r>
          </w:p>
        </w:tc>
        <w:tc>
          <w:tcPr>
            <w:tcW w:w="8269" w:type="dxa"/>
          </w:tcPr>
          <w:p w14:paraId="4C7BEFD6" w14:textId="7F66C3FB" w:rsidR="00544C6E" w:rsidRPr="00BE4448" w:rsidRDefault="00544C6E" w:rsidP="00BE6D1E">
            <w:pPr>
              <w:cnfStyle w:val="000000100000" w:firstRow="0" w:lastRow="0" w:firstColumn="0" w:lastColumn="0" w:oddVBand="0" w:evenVBand="0" w:oddHBand="1" w:evenHBand="0" w:firstRowFirstColumn="0" w:firstRowLastColumn="0" w:lastRowFirstColumn="0" w:lastRowLastColumn="0"/>
            </w:pPr>
            <w:r w:rsidRPr="00BE4448">
              <w:t>Individual does not have a disability</w:t>
            </w:r>
            <w:r w:rsidR="00951DDE">
              <w:t>.</w:t>
            </w:r>
          </w:p>
        </w:tc>
      </w:tr>
    </w:tbl>
    <w:p w14:paraId="6433A4A3" w14:textId="77777777" w:rsidR="00194EB5" w:rsidRDefault="00194EB5" w:rsidP="00544C6E"/>
    <w:p w14:paraId="2E2CFB6D" w14:textId="77777777" w:rsidR="00194EB5" w:rsidRDefault="00194EB5">
      <w:r>
        <w:br w:type="page"/>
      </w:r>
    </w:p>
    <w:p w14:paraId="048AFB1F" w14:textId="2C3FFF2C" w:rsidR="00544C6E" w:rsidRPr="00BE4448" w:rsidRDefault="00544C6E" w:rsidP="00544C6E">
      <w:r w:rsidRPr="00BE4448">
        <w:rPr>
          <w:b/>
          <w:bCs/>
          <w:noProof/>
          <w:sz w:val="24"/>
          <w:szCs w:val="24"/>
          <w:u w:val="single"/>
        </w:rPr>
        <w:lastRenderedPageBreak/>
        <mc:AlternateContent>
          <mc:Choice Requires="wps">
            <w:drawing>
              <wp:anchor distT="0" distB="0" distL="114300" distR="114300" simplePos="0" relativeHeight="251665408" behindDoc="1" locked="0" layoutInCell="1" allowOverlap="1" wp14:anchorId="6963BDA5" wp14:editId="71D4815A">
                <wp:simplePos x="0" y="0"/>
                <wp:positionH relativeFrom="margin">
                  <wp:align>right</wp:align>
                </wp:positionH>
                <wp:positionV relativeFrom="paragraph">
                  <wp:posOffset>242701</wp:posOffset>
                </wp:positionV>
                <wp:extent cx="6009005" cy="6169231"/>
                <wp:effectExtent l="19050" t="19050" r="10795" b="22225"/>
                <wp:wrapNone/>
                <wp:docPr id="18" name="Rectangle 18" descr="&quot;&quo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09005" cy="6169231"/>
                        </a:xfrm>
                        <a:prstGeom prst="rect">
                          <a:avLst/>
                        </a:prstGeom>
                        <a:solidFill>
                          <a:schemeClr val="bg1">
                            <a:lumMod val="95000"/>
                          </a:schemeClr>
                        </a:solidFill>
                        <a:ln w="38100">
                          <a:solidFill>
                            <a:srgbClr val="3078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AF6C8" id="Rectangle 18" o:spid="_x0000_s1026" alt="&quot;&quot;" style="position:absolute;margin-left:421.95pt;margin-top:19.1pt;width:473.15pt;height:485.7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" fillcolor="#f2f2f2 [3052]" strokecolor="#3078bb" strokeweight="3pt">
                <w10:wrap anchorx="margin"/>
              </v:rect>
            </w:pict>
          </mc:Fallback>
        </mc:AlternateContent>
      </w:r>
    </w:p>
    <w:p w14:paraId="62D08CC1" w14:textId="77777777" w:rsidR="00544C6E" w:rsidRPr="00BE4448" w:rsidRDefault="00544C6E" w:rsidP="006402DC">
      <w:pPr>
        <w:pStyle w:val="Heading4"/>
        <w:ind w:firstLine="180"/>
        <w:rPr>
          <w:b/>
          <w:bCs/>
          <w:sz w:val="24"/>
          <w:szCs w:val="24"/>
          <w:u w:val="single"/>
        </w:rPr>
      </w:pPr>
      <w:r w:rsidRPr="006402DC">
        <w:rPr>
          <w:rFonts w:asciiTheme="minorHAnsi" w:hAnsiTheme="minorHAnsi" w:cstheme="minorHAnsi"/>
          <w:b/>
          <w:i w:val="0"/>
          <w:color w:val="auto"/>
          <w:sz w:val="24"/>
          <w:u w:val="single"/>
        </w:rPr>
        <w:t>207: Work Settings</w:t>
      </w:r>
    </w:p>
    <w:p w14:paraId="0FDE9940" w14:textId="3A7D826A" w:rsidR="00510C42" w:rsidRPr="00BE4448" w:rsidRDefault="005642ED" w:rsidP="00510C42">
      <w:pPr>
        <w:spacing w:after="0"/>
        <w:ind w:left="180" w:right="360"/>
      </w:pPr>
      <w:r>
        <w:t xml:space="preserve">This element indicates </w:t>
      </w:r>
      <w:r w:rsidRPr="00BE4448">
        <w:t>whether or not the participant with a disability</w:t>
      </w:r>
      <w:r>
        <w:t>, a</w:t>
      </w:r>
      <w:r w:rsidR="008F510D" w:rsidRPr="00BE4448">
        <w:t>s defined</w:t>
      </w:r>
      <w:r w:rsidR="00510C42" w:rsidRPr="00BE4448">
        <w:t xml:space="preserve"> under Title IV of WIOA: </w:t>
      </w:r>
    </w:p>
    <w:p w14:paraId="69A9DCA7" w14:textId="7C00EB2E" w:rsidR="00510C42" w:rsidRPr="00BE4448" w:rsidRDefault="00510C42" w:rsidP="00510C42">
      <w:pPr>
        <w:pStyle w:val="ListParagraph"/>
        <w:numPr>
          <w:ilvl w:val="0"/>
          <w:numId w:val="7"/>
        </w:numPr>
        <w:spacing w:after="0"/>
        <w:ind w:left="900" w:right="360"/>
      </w:pPr>
      <w:r w:rsidRPr="00BE4448">
        <w:rPr>
          <w:i/>
          <w:iCs/>
        </w:rPr>
        <w:t>Is working in</w:t>
      </w:r>
      <w:r w:rsidRPr="00BE4448">
        <w:t xml:space="preserve"> </w:t>
      </w:r>
      <w:r w:rsidRPr="00BE4448">
        <w:rPr>
          <w:i/>
          <w:iCs/>
        </w:rPr>
        <w:t>competitive integrated employment (CIE)</w:t>
      </w:r>
      <w:r w:rsidR="395B7BB2" w:rsidRPr="00BE4448">
        <w:rPr>
          <w:i/>
          <w:iCs/>
        </w:rPr>
        <w:t xml:space="preserve"> </w:t>
      </w:r>
      <w:r w:rsidR="395B7BB2" w:rsidRPr="00BE4448">
        <w:t>(Code 1 or 5)</w:t>
      </w:r>
      <w:r w:rsidR="005642ED">
        <w:t>.</w:t>
      </w:r>
    </w:p>
    <w:p w14:paraId="3482D98C" w14:textId="602EA14A" w:rsidR="00510C42" w:rsidRPr="00BE4448" w:rsidRDefault="00510C42" w:rsidP="00510C42">
      <w:pPr>
        <w:pStyle w:val="ListParagraph"/>
        <w:numPr>
          <w:ilvl w:val="1"/>
          <w:numId w:val="7"/>
        </w:numPr>
        <w:spacing w:after="0"/>
        <w:ind w:left="1620" w:right="360"/>
      </w:pPr>
      <w:r w:rsidRPr="00BE4448">
        <w:t>People with and without disabilities working together in a workplace</w:t>
      </w:r>
      <w:r w:rsidR="005642ED">
        <w:t>.</w:t>
      </w:r>
    </w:p>
    <w:p w14:paraId="1AE09266" w14:textId="4A4B3946" w:rsidR="00510C42" w:rsidRPr="00BE4448" w:rsidRDefault="00510C42" w:rsidP="00510C42">
      <w:pPr>
        <w:pStyle w:val="ListParagraph"/>
        <w:numPr>
          <w:ilvl w:val="1"/>
          <w:numId w:val="7"/>
        </w:numPr>
        <w:spacing w:after="0"/>
        <w:ind w:left="1620" w:right="360"/>
      </w:pPr>
      <w:r>
        <w:t>Rate of pay, duties, benefits and location are comparable to other employees without disabilities in similar positions</w:t>
      </w:r>
      <w:r w:rsidR="005642ED">
        <w:t>.</w:t>
      </w:r>
    </w:p>
    <w:p w14:paraId="345D11EC" w14:textId="60354144" w:rsidR="00510C42" w:rsidRPr="00BE4448" w:rsidRDefault="00510C42" w:rsidP="00510C42">
      <w:pPr>
        <w:pStyle w:val="ListParagraph"/>
        <w:numPr>
          <w:ilvl w:val="0"/>
          <w:numId w:val="7"/>
        </w:numPr>
        <w:spacing w:after="0"/>
        <w:ind w:left="900" w:right="360"/>
      </w:pPr>
      <w:r w:rsidRPr="00BE4448">
        <w:rPr>
          <w:i/>
          <w:iCs/>
        </w:rPr>
        <w:t>Was formerly employed in supported employment</w:t>
      </w:r>
      <w:r w:rsidRPr="00BE4448">
        <w:t xml:space="preserve"> </w:t>
      </w:r>
      <w:r w:rsidR="59664C29" w:rsidRPr="00BE4448">
        <w:t>(Code 2 or 5)</w:t>
      </w:r>
      <w:r w:rsidR="005642ED">
        <w:t>.</w:t>
      </w:r>
    </w:p>
    <w:p w14:paraId="71854D6B" w14:textId="42E10C1E" w:rsidR="00510C42" w:rsidRPr="00BE4448" w:rsidRDefault="00510C42" w:rsidP="00510C42">
      <w:pPr>
        <w:pStyle w:val="ListParagraph"/>
        <w:numPr>
          <w:ilvl w:val="1"/>
          <w:numId w:val="7"/>
        </w:numPr>
        <w:spacing w:after="0"/>
        <w:ind w:left="1620" w:right="360"/>
      </w:pPr>
      <w:r w:rsidRPr="00BE4448">
        <w:t>People with and without disabilities working together in a workplace, where individuals with significant disabilities receive ongoing support services such as job coaching and other services intended to help them obtain and maintain employment (regardless of rate of pay)</w:t>
      </w:r>
      <w:r w:rsidR="005642ED">
        <w:t>.</w:t>
      </w:r>
    </w:p>
    <w:p w14:paraId="21F7F50A" w14:textId="699F9890" w:rsidR="00510C42" w:rsidRPr="00BE4448" w:rsidRDefault="00510C42" w:rsidP="1A0CD4E2">
      <w:pPr>
        <w:pStyle w:val="ListParagraph"/>
        <w:numPr>
          <w:ilvl w:val="0"/>
          <w:numId w:val="11"/>
        </w:numPr>
        <w:spacing w:after="0"/>
        <w:ind w:left="900" w:right="360"/>
      </w:pPr>
      <w:r w:rsidRPr="00BE4448">
        <w:rPr>
          <w:i/>
          <w:iCs/>
        </w:rPr>
        <w:t>Is working in group supported employment</w:t>
      </w:r>
      <w:r w:rsidR="7CB9C3A6" w:rsidRPr="00BE4448">
        <w:rPr>
          <w:i/>
          <w:iCs/>
        </w:rPr>
        <w:t xml:space="preserve"> </w:t>
      </w:r>
      <w:r w:rsidR="7CB9C3A6" w:rsidRPr="00BE4448">
        <w:t>(Code 3 or 5)</w:t>
      </w:r>
      <w:r w:rsidR="00D856D2">
        <w:t>.</w:t>
      </w:r>
    </w:p>
    <w:p w14:paraId="40803B27" w14:textId="4E9AC4FF" w:rsidR="00510C42" w:rsidRPr="00BE4448" w:rsidRDefault="00510C42" w:rsidP="00510C42">
      <w:pPr>
        <w:pStyle w:val="ListParagraph"/>
        <w:numPr>
          <w:ilvl w:val="1"/>
          <w:numId w:val="11"/>
        </w:numPr>
        <w:spacing w:after="0"/>
        <w:ind w:left="1620" w:right="360"/>
      </w:pPr>
      <w:r w:rsidRPr="00BE4448">
        <w:t>Supervised employment for groups of workers with disabilities</w:t>
      </w:r>
      <w:r w:rsidR="00EB668D">
        <w:t>.</w:t>
      </w:r>
    </w:p>
    <w:p w14:paraId="126A1BB1" w14:textId="22844C45" w:rsidR="00510C42" w:rsidRPr="00BE4448" w:rsidRDefault="00510C42" w:rsidP="00510C42">
      <w:pPr>
        <w:pStyle w:val="ListParagraph"/>
        <w:numPr>
          <w:ilvl w:val="1"/>
          <w:numId w:val="11"/>
        </w:numPr>
        <w:spacing w:after="0"/>
        <w:ind w:left="1620" w:right="360"/>
      </w:pPr>
      <w:r w:rsidRPr="00BE4448">
        <w:t>People with and without disabilities acquire skills, may conduct simple or more complex tasks and gain an overall understanding of different work cultures</w:t>
      </w:r>
      <w:r w:rsidR="00EB668D">
        <w:t>.</w:t>
      </w:r>
    </w:p>
    <w:p w14:paraId="0BB50496" w14:textId="486EC08B" w:rsidR="00510C42" w:rsidRPr="00BE4448" w:rsidRDefault="00510C42" w:rsidP="1A0CD4E2">
      <w:pPr>
        <w:pStyle w:val="ListParagraph"/>
        <w:numPr>
          <w:ilvl w:val="0"/>
          <w:numId w:val="11"/>
        </w:numPr>
        <w:spacing w:after="0"/>
        <w:ind w:left="900" w:right="360"/>
      </w:pPr>
      <w:r w:rsidRPr="00BE4448">
        <w:rPr>
          <w:i/>
          <w:iCs/>
        </w:rPr>
        <w:t>Is working in a work center (sometimes called sheltered workshop)</w:t>
      </w:r>
      <w:r w:rsidR="7DE2C525" w:rsidRPr="00BE4448">
        <w:rPr>
          <w:i/>
          <w:iCs/>
        </w:rPr>
        <w:t xml:space="preserve"> </w:t>
      </w:r>
      <w:r w:rsidR="7DE2C525" w:rsidRPr="00BE4448">
        <w:t>(Code 4 or 5)</w:t>
      </w:r>
      <w:r w:rsidR="00EB668D">
        <w:t>.</w:t>
      </w:r>
    </w:p>
    <w:p w14:paraId="3A7D9335" w14:textId="2F490F20" w:rsidR="00510C42" w:rsidRPr="00BE4448" w:rsidRDefault="00236AD4" w:rsidP="00510C42">
      <w:pPr>
        <w:pStyle w:val="ListParagraph"/>
        <w:numPr>
          <w:ilvl w:val="1"/>
          <w:numId w:val="11"/>
        </w:numPr>
        <w:spacing w:after="0"/>
        <w:ind w:left="1620" w:right="360"/>
      </w:pPr>
      <w:r>
        <w:t>A center-</w:t>
      </w:r>
      <w:r w:rsidR="00510C42" w:rsidRPr="00BE4448">
        <w:t>based program providing segregated employment opportunities for individuals with disabilities</w:t>
      </w:r>
      <w:r w:rsidR="00EB668D">
        <w:t>.</w:t>
      </w:r>
    </w:p>
    <w:p w14:paraId="048378DD" w14:textId="0085E165" w:rsidR="0905C8D3" w:rsidRPr="00BE4448" w:rsidRDefault="0905C8D3" w:rsidP="008F510D">
      <w:pPr>
        <w:pStyle w:val="ListParagraph"/>
        <w:numPr>
          <w:ilvl w:val="0"/>
          <w:numId w:val="11"/>
        </w:numPr>
        <w:spacing w:after="0"/>
        <w:ind w:left="900" w:right="360"/>
      </w:pPr>
      <w:r w:rsidRPr="00BE4448">
        <w:t xml:space="preserve">Code 5 is used when more than </w:t>
      </w:r>
      <w:r w:rsidR="008F510D" w:rsidRPr="00BE4448">
        <w:t>one</w:t>
      </w:r>
      <w:r w:rsidRPr="00BE4448">
        <w:t xml:space="preserve"> of the above is true for a participant.</w:t>
      </w:r>
    </w:p>
    <w:p w14:paraId="2F50FD3C" w14:textId="77777777" w:rsidR="00544C6E" w:rsidRPr="00BE4448" w:rsidRDefault="00544C6E" w:rsidP="00544C6E">
      <w:pPr>
        <w:spacing w:after="0"/>
        <w:rPr>
          <w:b/>
          <w:bCs/>
          <w:sz w:val="20"/>
          <w:szCs w:val="20"/>
        </w:rPr>
      </w:pPr>
    </w:p>
    <w:p w14:paraId="510FABF4" w14:textId="62902038" w:rsidR="00544C6E" w:rsidRPr="00BE4448" w:rsidRDefault="00544C6E" w:rsidP="00296118">
      <w:pPr>
        <w:spacing w:after="0"/>
        <w:ind w:left="180" w:right="360"/>
        <w:rPr>
          <w:b/>
          <w:bCs/>
        </w:rPr>
      </w:pPr>
      <w:r w:rsidRPr="00BE4448">
        <w:rPr>
          <w:b/>
          <w:bCs/>
        </w:rPr>
        <w:t xml:space="preserve">NOTE: If </w:t>
      </w:r>
      <w:r w:rsidR="0049757D">
        <w:rPr>
          <w:b/>
          <w:bCs/>
        </w:rPr>
        <w:t>participants</w:t>
      </w:r>
      <w:r w:rsidRPr="00BE4448">
        <w:rPr>
          <w:b/>
          <w:bCs/>
        </w:rPr>
        <w:t xml:space="preserve"> indicate they have a disability, you </w:t>
      </w:r>
      <w:r w:rsidR="00FD4CD9" w:rsidRPr="00BE4448">
        <w:rPr>
          <w:b/>
          <w:bCs/>
          <w:i/>
          <w:iCs/>
        </w:rPr>
        <w:t>should</w:t>
      </w:r>
      <w:r w:rsidRPr="00BE4448">
        <w:rPr>
          <w:b/>
          <w:bCs/>
        </w:rPr>
        <w:t xml:space="preserve"> </w:t>
      </w:r>
      <w:r w:rsidRPr="00681AF8">
        <w:rPr>
          <w:b/>
          <w:bCs/>
          <w:i/>
        </w:rPr>
        <w:t>record</w:t>
      </w:r>
      <w:r w:rsidRPr="00BE4448">
        <w:rPr>
          <w:b/>
          <w:bCs/>
        </w:rPr>
        <w:t xml:space="preserve"> </w:t>
      </w:r>
      <w:r w:rsidR="00AA0FDC">
        <w:rPr>
          <w:b/>
          <w:bCs/>
        </w:rPr>
        <w:t>whether or not</w:t>
      </w:r>
      <w:r w:rsidR="0049757D" w:rsidRPr="00BE4448">
        <w:rPr>
          <w:b/>
          <w:bCs/>
        </w:rPr>
        <w:t xml:space="preserve"> </w:t>
      </w:r>
      <w:r w:rsidRPr="00BE4448">
        <w:rPr>
          <w:b/>
          <w:bCs/>
        </w:rPr>
        <w:t xml:space="preserve">they are in the following work settings. Blanks are </w:t>
      </w:r>
      <w:r w:rsidRPr="00BE4448">
        <w:rPr>
          <w:b/>
          <w:bCs/>
          <w:i/>
          <w:iCs/>
        </w:rPr>
        <w:t>only</w:t>
      </w:r>
      <w:r w:rsidRPr="00BE4448">
        <w:rPr>
          <w:b/>
          <w:bCs/>
        </w:rPr>
        <w:t xml:space="preserve"> for those that have indicated they do </w:t>
      </w:r>
      <w:r w:rsidRPr="00BE4448">
        <w:rPr>
          <w:b/>
          <w:bCs/>
          <w:i/>
          <w:iCs/>
        </w:rPr>
        <w:t>not</w:t>
      </w:r>
      <w:r w:rsidRPr="00BE4448">
        <w:rPr>
          <w:b/>
          <w:bCs/>
        </w:rPr>
        <w:t xml:space="preserve"> have a disability.</w:t>
      </w:r>
    </w:p>
    <w:p w14:paraId="6144A294" w14:textId="77777777" w:rsidR="00544C6E" w:rsidRPr="00BE4448" w:rsidRDefault="00544C6E" w:rsidP="00544C6E">
      <w:pPr>
        <w:spacing w:after="0"/>
        <w:rPr>
          <w:b/>
          <w:bCs/>
          <w:sz w:val="16"/>
          <w:szCs w:val="16"/>
        </w:rPr>
      </w:pPr>
    </w:p>
    <w:tbl>
      <w:tblPr>
        <w:tblStyle w:val="GridTable4-Accent5"/>
        <w:tblW w:w="8820" w:type="dxa"/>
        <w:tblInd w:w="175" w:type="dxa"/>
        <w:tblLook w:val="04A0" w:firstRow="1" w:lastRow="0" w:firstColumn="1" w:lastColumn="0" w:noHBand="0" w:noVBand="1"/>
        <w:tblDescription w:val="207 Work Settings Codes and definitions"/>
      </w:tblPr>
      <w:tblGrid>
        <w:gridCol w:w="726"/>
        <w:gridCol w:w="8094"/>
      </w:tblGrid>
      <w:tr w:rsidR="00544C6E" w:rsidRPr="00BE4448" w14:paraId="2D29F6EE" w14:textId="77777777" w:rsidTr="00194E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1" w:type="dxa"/>
            <w:shd w:val="clear" w:color="auto" w:fill="3078BB"/>
          </w:tcPr>
          <w:p w14:paraId="211DFA09" w14:textId="77777777" w:rsidR="00544C6E" w:rsidRPr="00BE4448" w:rsidRDefault="00544C6E" w:rsidP="00BE6D1E">
            <w:r w:rsidRPr="00BE4448">
              <w:t>Code</w:t>
            </w:r>
          </w:p>
        </w:tc>
        <w:tc>
          <w:tcPr>
            <w:tcW w:w="8269" w:type="dxa"/>
            <w:shd w:val="clear" w:color="auto" w:fill="3078BB"/>
          </w:tcPr>
          <w:p w14:paraId="160DDED3" w14:textId="77777777" w:rsidR="00544C6E" w:rsidRPr="00BE4448" w:rsidRDefault="00544C6E" w:rsidP="00BE6D1E">
            <w:pPr>
              <w:cnfStyle w:val="100000000000" w:firstRow="1" w:lastRow="0" w:firstColumn="0" w:lastColumn="0" w:oddVBand="0" w:evenVBand="0" w:oddHBand="0" w:evenHBand="0" w:firstRowFirstColumn="0" w:firstRowLastColumn="0" w:lastRowFirstColumn="0" w:lastRowLastColumn="0"/>
            </w:pPr>
            <w:r w:rsidRPr="00BE4448">
              <w:t>Definition</w:t>
            </w:r>
          </w:p>
        </w:tc>
      </w:tr>
      <w:tr w:rsidR="00544C6E" w:rsidRPr="00BE4448" w14:paraId="5C46D900" w14:textId="77777777" w:rsidTr="00296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14:paraId="3DF2DDBB" w14:textId="77777777" w:rsidR="00544C6E" w:rsidRPr="00BE4448" w:rsidRDefault="00544C6E" w:rsidP="00BE6D1E">
            <w:r w:rsidRPr="00BE4448">
              <w:t>1</w:t>
            </w:r>
          </w:p>
        </w:tc>
        <w:tc>
          <w:tcPr>
            <w:tcW w:w="8269" w:type="dxa"/>
          </w:tcPr>
          <w:p w14:paraId="29311D89" w14:textId="402E8941" w:rsidR="00544C6E" w:rsidRPr="00BE4448" w:rsidRDefault="00544C6E" w:rsidP="00BE6D1E">
            <w:pPr>
              <w:cnfStyle w:val="000000100000" w:firstRow="0" w:lastRow="0" w:firstColumn="0" w:lastColumn="0" w:oddVBand="0" w:evenVBand="0" w:oddHBand="1" w:evenHBand="0" w:firstRowFirstColumn="0" w:firstRowLastColumn="0" w:lastRowFirstColumn="0" w:lastRowLastColumn="0"/>
            </w:pPr>
            <w:r w:rsidRPr="00BE4448">
              <w:rPr>
                <w:rFonts w:eastAsia="Times New Roman" w:cstheme="minorHAnsi"/>
                <w:kern w:val="24"/>
              </w:rPr>
              <w:t>Working in competitive, integrated employment (CIE)</w:t>
            </w:r>
            <w:r w:rsidR="0049757D">
              <w:rPr>
                <w:rFonts w:eastAsia="Times New Roman" w:cstheme="minorHAnsi"/>
                <w:kern w:val="24"/>
              </w:rPr>
              <w:t>.</w:t>
            </w:r>
          </w:p>
        </w:tc>
      </w:tr>
      <w:tr w:rsidR="00544C6E" w:rsidRPr="00BE4448" w14:paraId="32601100" w14:textId="77777777" w:rsidTr="00296118">
        <w:tc>
          <w:tcPr>
            <w:cnfStyle w:val="001000000000" w:firstRow="0" w:lastRow="0" w:firstColumn="1" w:lastColumn="0" w:oddVBand="0" w:evenVBand="0" w:oddHBand="0" w:evenHBand="0" w:firstRowFirstColumn="0" w:firstRowLastColumn="0" w:lastRowFirstColumn="0" w:lastRowLastColumn="0"/>
            <w:tcW w:w="551" w:type="dxa"/>
          </w:tcPr>
          <w:p w14:paraId="24FFB2BD" w14:textId="77777777" w:rsidR="00544C6E" w:rsidRPr="00BE4448" w:rsidRDefault="00544C6E" w:rsidP="00BE6D1E">
            <w:r w:rsidRPr="00BE4448">
              <w:t>2</w:t>
            </w:r>
          </w:p>
        </w:tc>
        <w:tc>
          <w:tcPr>
            <w:tcW w:w="8269" w:type="dxa"/>
          </w:tcPr>
          <w:p w14:paraId="0078B90E" w14:textId="7243F29C" w:rsidR="00544C6E" w:rsidRPr="00BE4448" w:rsidRDefault="00544C6E" w:rsidP="00BE6D1E">
            <w:pPr>
              <w:cnfStyle w:val="000000000000" w:firstRow="0" w:lastRow="0" w:firstColumn="0" w:lastColumn="0" w:oddVBand="0" w:evenVBand="0" w:oddHBand="0" w:evenHBand="0" w:firstRowFirstColumn="0" w:firstRowLastColumn="0" w:lastRowFirstColumn="0" w:lastRowLastColumn="0"/>
            </w:pPr>
            <w:r w:rsidRPr="00BE4448">
              <w:rPr>
                <w:rFonts w:eastAsia="Times New Roman" w:cstheme="minorHAnsi"/>
                <w:color w:val="000000" w:themeColor="dark1"/>
                <w:kern w:val="24"/>
              </w:rPr>
              <w:t>Formerly employed in supported employment</w:t>
            </w:r>
            <w:r w:rsidR="0049757D">
              <w:rPr>
                <w:rFonts w:eastAsia="Times New Roman" w:cstheme="minorHAnsi"/>
                <w:color w:val="000000" w:themeColor="dark1"/>
                <w:kern w:val="24"/>
              </w:rPr>
              <w:t>.</w:t>
            </w:r>
          </w:p>
        </w:tc>
      </w:tr>
      <w:tr w:rsidR="00544C6E" w:rsidRPr="00BE4448" w14:paraId="06178956" w14:textId="77777777" w:rsidTr="00296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14:paraId="2A78E859" w14:textId="77777777" w:rsidR="00544C6E" w:rsidRPr="00BE4448" w:rsidRDefault="00544C6E" w:rsidP="00BE6D1E">
            <w:r w:rsidRPr="00BE4448">
              <w:t>3</w:t>
            </w:r>
          </w:p>
        </w:tc>
        <w:tc>
          <w:tcPr>
            <w:tcW w:w="8269" w:type="dxa"/>
          </w:tcPr>
          <w:p w14:paraId="7B7657E9" w14:textId="282476BE" w:rsidR="00544C6E" w:rsidRPr="00BE4448" w:rsidRDefault="00544C6E" w:rsidP="00BE6D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dark1"/>
                <w:kern w:val="24"/>
              </w:rPr>
            </w:pPr>
            <w:r w:rsidRPr="00BE4448">
              <w:rPr>
                <w:rFonts w:eastAsia="Times New Roman" w:cstheme="minorHAnsi"/>
                <w:color w:val="000000" w:themeColor="dark1"/>
                <w:kern w:val="24"/>
              </w:rPr>
              <w:t>Working in group supported employment</w:t>
            </w:r>
            <w:r w:rsidR="0049757D">
              <w:rPr>
                <w:rFonts w:eastAsia="Times New Roman" w:cstheme="minorHAnsi"/>
                <w:color w:val="000000" w:themeColor="dark1"/>
                <w:kern w:val="24"/>
              </w:rPr>
              <w:t>.</w:t>
            </w:r>
          </w:p>
        </w:tc>
      </w:tr>
      <w:tr w:rsidR="00544C6E" w:rsidRPr="00BE4448" w14:paraId="638F2736" w14:textId="77777777" w:rsidTr="00296118">
        <w:tc>
          <w:tcPr>
            <w:cnfStyle w:val="001000000000" w:firstRow="0" w:lastRow="0" w:firstColumn="1" w:lastColumn="0" w:oddVBand="0" w:evenVBand="0" w:oddHBand="0" w:evenHBand="0" w:firstRowFirstColumn="0" w:firstRowLastColumn="0" w:lastRowFirstColumn="0" w:lastRowLastColumn="0"/>
            <w:tcW w:w="551" w:type="dxa"/>
          </w:tcPr>
          <w:p w14:paraId="4FFC5187" w14:textId="77777777" w:rsidR="00544C6E" w:rsidRPr="00BE4448" w:rsidRDefault="00544C6E" w:rsidP="00BE6D1E">
            <w:r w:rsidRPr="00BE4448">
              <w:t>4</w:t>
            </w:r>
          </w:p>
        </w:tc>
        <w:tc>
          <w:tcPr>
            <w:tcW w:w="8269" w:type="dxa"/>
          </w:tcPr>
          <w:p w14:paraId="1DD0851B" w14:textId="6FFCAEF0" w:rsidR="00544C6E" w:rsidRPr="00BE4448" w:rsidRDefault="00544C6E" w:rsidP="00BE6D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dark1"/>
                <w:kern w:val="24"/>
              </w:rPr>
            </w:pPr>
            <w:r w:rsidRPr="00BE4448">
              <w:rPr>
                <w:rFonts w:eastAsia="Times New Roman" w:cstheme="minorHAnsi"/>
                <w:color w:val="000000" w:themeColor="dark1"/>
                <w:kern w:val="24"/>
              </w:rPr>
              <w:t>Working in a sheltered workshop</w:t>
            </w:r>
            <w:r w:rsidR="0049757D">
              <w:rPr>
                <w:rFonts w:eastAsia="Times New Roman" w:cstheme="minorHAnsi"/>
                <w:color w:val="000000" w:themeColor="dark1"/>
                <w:kern w:val="24"/>
              </w:rPr>
              <w:t>.</w:t>
            </w:r>
          </w:p>
        </w:tc>
      </w:tr>
      <w:tr w:rsidR="00544C6E" w:rsidRPr="00BE4448" w14:paraId="56147312" w14:textId="77777777" w:rsidTr="00296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14:paraId="05E02A9F" w14:textId="77777777" w:rsidR="00544C6E" w:rsidRPr="00BE4448" w:rsidRDefault="00544C6E" w:rsidP="00BE6D1E">
            <w:r w:rsidRPr="00BE4448">
              <w:t>5</w:t>
            </w:r>
          </w:p>
        </w:tc>
        <w:tc>
          <w:tcPr>
            <w:tcW w:w="8269" w:type="dxa"/>
          </w:tcPr>
          <w:p w14:paraId="03CFCDBD" w14:textId="31A1EB14" w:rsidR="00544C6E" w:rsidRPr="00BE4448" w:rsidRDefault="00544C6E" w:rsidP="00BE6D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dark1"/>
                <w:kern w:val="24"/>
              </w:rPr>
            </w:pPr>
            <w:r w:rsidRPr="00BE4448">
              <w:rPr>
                <w:rFonts w:eastAsia="Times New Roman" w:cstheme="minorHAnsi"/>
                <w:color w:val="000000" w:themeColor="dark1"/>
                <w:kern w:val="24"/>
              </w:rPr>
              <w:t>Working in two or more of these settings (1 – 4)</w:t>
            </w:r>
            <w:r w:rsidR="0049757D">
              <w:rPr>
                <w:rFonts w:eastAsia="Times New Roman" w:cstheme="minorHAnsi"/>
                <w:color w:val="000000" w:themeColor="dark1"/>
                <w:kern w:val="24"/>
              </w:rPr>
              <w:t>.</w:t>
            </w:r>
          </w:p>
        </w:tc>
      </w:tr>
      <w:tr w:rsidR="00544C6E" w:rsidRPr="00BE4448" w14:paraId="62C19EA3" w14:textId="77777777" w:rsidTr="00296118">
        <w:tc>
          <w:tcPr>
            <w:cnfStyle w:val="001000000000" w:firstRow="0" w:lastRow="0" w:firstColumn="1" w:lastColumn="0" w:oddVBand="0" w:evenVBand="0" w:oddHBand="0" w:evenHBand="0" w:firstRowFirstColumn="0" w:firstRowLastColumn="0" w:lastRowFirstColumn="0" w:lastRowLastColumn="0"/>
            <w:tcW w:w="551" w:type="dxa"/>
          </w:tcPr>
          <w:p w14:paraId="698F6835" w14:textId="77777777" w:rsidR="00544C6E" w:rsidRPr="00BE4448" w:rsidRDefault="00544C6E" w:rsidP="00BE6D1E">
            <w:r w:rsidRPr="00BE4448">
              <w:t>0</w:t>
            </w:r>
          </w:p>
        </w:tc>
        <w:tc>
          <w:tcPr>
            <w:tcW w:w="8269" w:type="dxa"/>
          </w:tcPr>
          <w:p w14:paraId="3D9D9DF5" w14:textId="1A977051" w:rsidR="00544C6E" w:rsidRPr="00BE4448" w:rsidRDefault="00544C6E" w:rsidP="00BE6D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dark1"/>
                <w:kern w:val="24"/>
              </w:rPr>
            </w:pPr>
            <w:r w:rsidRPr="00BE4448">
              <w:rPr>
                <w:rFonts w:eastAsia="Times New Roman" w:cstheme="minorHAnsi"/>
                <w:color w:val="000000" w:themeColor="dark1"/>
                <w:kern w:val="24"/>
              </w:rPr>
              <w:t>Not currently employed</w:t>
            </w:r>
            <w:r w:rsidR="0049757D">
              <w:rPr>
                <w:rFonts w:eastAsia="Times New Roman" w:cstheme="minorHAnsi"/>
                <w:color w:val="000000" w:themeColor="dark1"/>
                <w:kern w:val="24"/>
              </w:rPr>
              <w:t>.</w:t>
            </w:r>
          </w:p>
        </w:tc>
      </w:tr>
      <w:tr w:rsidR="00544C6E" w:rsidRPr="00BE4448" w14:paraId="444209CC" w14:textId="77777777" w:rsidTr="00296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14:paraId="38EFBCDD" w14:textId="77777777" w:rsidR="00544C6E" w:rsidRPr="00BE4448" w:rsidRDefault="00544C6E" w:rsidP="00BE6D1E">
            <w:r w:rsidRPr="00BE4448">
              <w:t>Blank</w:t>
            </w:r>
          </w:p>
        </w:tc>
        <w:tc>
          <w:tcPr>
            <w:tcW w:w="8269" w:type="dxa"/>
          </w:tcPr>
          <w:p w14:paraId="602D4878" w14:textId="3471EBB3" w:rsidR="00544C6E" w:rsidRPr="00BE4448" w:rsidRDefault="00544C6E" w:rsidP="00BE6D1E">
            <w:pPr>
              <w:cnfStyle w:val="000000100000" w:firstRow="0" w:lastRow="0" w:firstColumn="0" w:lastColumn="0" w:oddVBand="0" w:evenVBand="0" w:oddHBand="1" w:evenHBand="0" w:firstRowFirstColumn="0" w:firstRowLastColumn="0" w:lastRowFirstColumn="0" w:lastRowLastColumn="0"/>
            </w:pPr>
            <w:r w:rsidRPr="00BE4448">
              <w:t>Individual does not have a disability</w:t>
            </w:r>
            <w:r w:rsidR="0049757D">
              <w:t>.</w:t>
            </w:r>
          </w:p>
        </w:tc>
      </w:tr>
    </w:tbl>
    <w:p w14:paraId="03574E5B" w14:textId="77777777" w:rsidR="00194EB5" w:rsidRDefault="00194EB5" w:rsidP="00544C6E">
      <w:pPr>
        <w:spacing w:after="0"/>
        <w:rPr>
          <w:b/>
          <w:bCs/>
          <w:sz w:val="24"/>
          <w:szCs w:val="24"/>
          <w:u w:val="single"/>
        </w:rPr>
      </w:pPr>
    </w:p>
    <w:p w14:paraId="213A2539" w14:textId="77777777" w:rsidR="00194EB5" w:rsidRDefault="00194EB5">
      <w:pPr>
        <w:rPr>
          <w:b/>
          <w:bCs/>
          <w:sz w:val="24"/>
          <w:szCs w:val="24"/>
          <w:u w:val="single"/>
        </w:rPr>
      </w:pPr>
      <w:r>
        <w:rPr>
          <w:b/>
          <w:bCs/>
          <w:sz w:val="24"/>
          <w:szCs w:val="24"/>
          <w:u w:val="single"/>
        </w:rPr>
        <w:br w:type="page"/>
      </w:r>
    </w:p>
    <w:p w14:paraId="09A28925" w14:textId="4765A365" w:rsidR="00296118" w:rsidRPr="00BE4448" w:rsidRDefault="00510C42" w:rsidP="00544C6E">
      <w:pPr>
        <w:spacing w:after="0"/>
        <w:rPr>
          <w:b/>
          <w:bCs/>
          <w:sz w:val="24"/>
          <w:szCs w:val="24"/>
          <w:u w:val="single"/>
        </w:rPr>
      </w:pPr>
      <w:r w:rsidRPr="00BE4448">
        <w:rPr>
          <w:b/>
          <w:bCs/>
          <w:noProof/>
          <w:sz w:val="24"/>
          <w:szCs w:val="24"/>
          <w:u w:val="single"/>
        </w:rPr>
        <w:lastRenderedPageBreak/>
        <mc:AlternateContent>
          <mc:Choice Requires="wps">
            <w:drawing>
              <wp:anchor distT="0" distB="0" distL="114300" distR="114300" simplePos="0" relativeHeight="251666432" behindDoc="1" locked="0" layoutInCell="1" allowOverlap="1" wp14:anchorId="7691903B" wp14:editId="47734253">
                <wp:simplePos x="0" y="0"/>
                <wp:positionH relativeFrom="margin">
                  <wp:posOffset>-76048</wp:posOffset>
                </wp:positionH>
                <wp:positionV relativeFrom="paragraph">
                  <wp:posOffset>121462</wp:posOffset>
                </wp:positionV>
                <wp:extent cx="6009005" cy="7318095"/>
                <wp:effectExtent l="19050" t="19050" r="10795" b="16510"/>
                <wp:wrapNone/>
                <wp:docPr id="19" name="Rectangle 19" descr="&quot;&quo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09005" cy="7318095"/>
                        </a:xfrm>
                        <a:prstGeom prst="rect">
                          <a:avLst/>
                        </a:prstGeom>
                        <a:solidFill>
                          <a:schemeClr val="bg1">
                            <a:lumMod val="95000"/>
                          </a:schemeClr>
                        </a:solidFill>
                        <a:ln w="381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563CA" id="Rectangle 19" o:spid="_x0000_s1026" alt="&quot;&quot;" style="position:absolute;margin-left:-6pt;margin-top:9.55pt;width:473.15pt;height:576.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" fillcolor="#f2f2f2 [3052]" strokecolor="#538135 [2409]" strokeweight="3pt">
                <w10:wrap anchorx="margin"/>
              </v:rect>
            </w:pict>
          </mc:Fallback>
        </mc:AlternateContent>
      </w:r>
    </w:p>
    <w:p w14:paraId="347EA7A9" w14:textId="4E30E85F" w:rsidR="00544C6E" w:rsidRPr="00BE4448" w:rsidRDefault="00544C6E" w:rsidP="006402DC">
      <w:pPr>
        <w:pStyle w:val="Heading4"/>
        <w:ind w:firstLine="180"/>
        <w:rPr>
          <w:b/>
          <w:bCs/>
          <w:sz w:val="24"/>
          <w:szCs w:val="24"/>
          <w:u w:val="single"/>
        </w:rPr>
      </w:pPr>
      <w:bookmarkStart w:id="1" w:name="_Hlk75884195"/>
      <w:r w:rsidRPr="006402DC">
        <w:rPr>
          <w:rFonts w:asciiTheme="minorHAnsi" w:hAnsiTheme="minorHAnsi" w:cstheme="minorHAnsi"/>
          <w:b/>
          <w:i w:val="0"/>
          <w:color w:val="auto"/>
          <w:sz w:val="24"/>
          <w:u w:val="single"/>
        </w:rPr>
        <w:t xml:space="preserve">208: Type of Customized Employment Services (CES) </w:t>
      </w:r>
      <w:r w:rsidR="00DB641A" w:rsidRPr="006402DC">
        <w:rPr>
          <w:rFonts w:asciiTheme="minorHAnsi" w:hAnsiTheme="minorHAnsi" w:cstheme="minorHAnsi"/>
          <w:b/>
          <w:i w:val="0"/>
          <w:color w:val="auto"/>
          <w:sz w:val="24"/>
          <w:u w:val="single"/>
        </w:rPr>
        <w:t>R</w:t>
      </w:r>
      <w:r w:rsidRPr="006402DC">
        <w:rPr>
          <w:rFonts w:asciiTheme="minorHAnsi" w:hAnsiTheme="minorHAnsi" w:cstheme="minorHAnsi"/>
          <w:b/>
          <w:i w:val="0"/>
          <w:color w:val="auto"/>
          <w:sz w:val="24"/>
          <w:u w:val="single"/>
        </w:rPr>
        <w:t>eceived</w:t>
      </w:r>
      <w:bookmarkEnd w:id="1"/>
    </w:p>
    <w:p w14:paraId="7FB8B3F9" w14:textId="454F7128" w:rsidR="00510C42" w:rsidRPr="00BE4448" w:rsidRDefault="00DB641A" w:rsidP="00510C42">
      <w:pPr>
        <w:spacing w:after="0"/>
        <w:ind w:left="270" w:right="360"/>
      </w:pPr>
      <w:r>
        <w:t>This element indicates w</w:t>
      </w:r>
      <w:r w:rsidR="00510C42" w:rsidRPr="00BE4448">
        <w:t xml:space="preserve">hether or not the participant with a disability: </w:t>
      </w:r>
    </w:p>
    <w:p w14:paraId="6BDD4E97" w14:textId="13B4F3E9" w:rsidR="00510C42" w:rsidRPr="00BE4448" w:rsidRDefault="00510C42" w:rsidP="00510C42">
      <w:pPr>
        <w:pStyle w:val="ListParagraph"/>
        <w:numPr>
          <w:ilvl w:val="0"/>
          <w:numId w:val="15"/>
        </w:numPr>
        <w:spacing w:after="0"/>
        <w:ind w:left="900" w:right="360"/>
      </w:pPr>
      <w:r w:rsidRPr="00BE4448">
        <w:rPr>
          <w:i/>
          <w:iCs/>
        </w:rPr>
        <w:t>Received Discovery assessment services</w:t>
      </w:r>
      <w:r w:rsidR="00DB641A">
        <w:rPr>
          <w:i/>
          <w:iCs/>
        </w:rPr>
        <w:t>.</w:t>
      </w:r>
    </w:p>
    <w:p w14:paraId="241CEFDE" w14:textId="5756C5CD" w:rsidR="00510C42" w:rsidRPr="00BE4448" w:rsidRDefault="00510C42" w:rsidP="00510C42">
      <w:pPr>
        <w:pStyle w:val="ListParagraph"/>
        <w:numPr>
          <w:ilvl w:val="1"/>
          <w:numId w:val="15"/>
        </w:numPr>
        <w:spacing w:after="0"/>
        <w:ind w:left="1620" w:right="360"/>
      </w:pPr>
      <w:r w:rsidRPr="00BE4448">
        <w:t xml:space="preserve">An assessment process to find out who </w:t>
      </w:r>
      <w:r w:rsidR="00DB641A">
        <w:t>participants are</w:t>
      </w:r>
      <w:r w:rsidRPr="00BE4448">
        <w:t xml:space="preserve">, what they want to do and what they have to offer, including their interests, skills and preferences related to potential employment, to determine the elements that are crucial to </w:t>
      </w:r>
      <w:r w:rsidR="00DB641A">
        <w:t>their</w:t>
      </w:r>
      <w:r w:rsidRPr="00BE4448">
        <w:t xml:space="preserve"> employment success</w:t>
      </w:r>
      <w:r w:rsidR="00DB641A">
        <w:t>.</w:t>
      </w:r>
    </w:p>
    <w:p w14:paraId="052AD89D" w14:textId="51A20D8C" w:rsidR="00510C42" w:rsidRPr="00BE4448" w:rsidRDefault="00510C42" w:rsidP="00510C42">
      <w:pPr>
        <w:pStyle w:val="ListParagraph"/>
        <w:numPr>
          <w:ilvl w:val="1"/>
          <w:numId w:val="15"/>
        </w:numPr>
        <w:spacing w:after="0"/>
        <w:ind w:left="1620" w:right="360"/>
      </w:pPr>
      <w:r w:rsidRPr="00BE4448">
        <w:t>Usually includes a variety of activities, including interviewing the individual and people who know that person well (family, friends, support staff) and observing the individual in various settings, doing typical life activities</w:t>
      </w:r>
      <w:r w:rsidR="00A97FC1">
        <w:t>.</w:t>
      </w:r>
    </w:p>
    <w:p w14:paraId="57C4C504" w14:textId="16DA1CC0" w:rsidR="00510C42" w:rsidRPr="00BE4448" w:rsidRDefault="00510C42" w:rsidP="00510C42">
      <w:pPr>
        <w:pStyle w:val="ListParagraph"/>
        <w:numPr>
          <w:ilvl w:val="1"/>
          <w:numId w:val="15"/>
        </w:numPr>
        <w:spacing w:after="0"/>
        <w:ind w:left="1620" w:right="360"/>
      </w:pPr>
      <w:r w:rsidRPr="00BE4448">
        <w:t>Information gathered during Discovery can inform the type of job tasks that would be appropriate for the jobseeker; the job tasks inform the type of employment/the best fit for the jobseeker</w:t>
      </w:r>
      <w:r w:rsidR="00A97FC1">
        <w:t>.</w:t>
      </w:r>
    </w:p>
    <w:p w14:paraId="32C71D52" w14:textId="6DABECFC" w:rsidR="00510C42" w:rsidRPr="00BE4448" w:rsidRDefault="00510C42" w:rsidP="00510C42">
      <w:pPr>
        <w:pStyle w:val="ListParagraph"/>
        <w:numPr>
          <w:ilvl w:val="1"/>
          <w:numId w:val="15"/>
        </w:numPr>
        <w:spacing w:after="0"/>
        <w:ind w:left="1620" w:right="360"/>
      </w:pPr>
      <w:r w:rsidRPr="00BE4448">
        <w:t>State and local agencies receive support for policy initiatives from Federal agencies, including the Department of Education's Rehabilitation Services Administration, the HHS Centers for Medicare and Medicaid Services, the Department of Labor and the Social Security Administration</w:t>
      </w:r>
      <w:r w:rsidR="00A97FC1">
        <w:t>.</w:t>
      </w:r>
    </w:p>
    <w:p w14:paraId="1BBC97BA" w14:textId="0E5AD85D" w:rsidR="00510C42" w:rsidRPr="00BE4448" w:rsidRDefault="00510C42" w:rsidP="00510C42">
      <w:pPr>
        <w:pStyle w:val="ListParagraph"/>
        <w:numPr>
          <w:ilvl w:val="0"/>
          <w:numId w:val="15"/>
        </w:numPr>
        <w:spacing w:after="0"/>
        <w:ind w:left="900" w:right="360"/>
      </w:pPr>
      <w:r w:rsidRPr="00BE4448">
        <w:rPr>
          <w:i/>
          <w:iCs/>
        </w:rPr>
        <w:t>Developed a customized employment search plan</w:t>
      </w:r>
      <w:r w:rsidR="001805AF">
        <w:rPr>
          <w:i/>
          <w:iCs/>
        </w:rPr>
        <w:t>.</w:t>
      </w:r>
    </w:p>
    <w:p w14:paraId="2D15723E" w14:textId="64F86F01" w:rsidR="00510C42" w:rsidRPr="00BE4448" w:rsidRDefault="00510C42" w:rsidP="00510C42">
      <w:pPr>
        <w:pStyle w:val="ListParagraph"/>
        <w:numPr>
          <w:ilvl w:val="1"/>
          <w:numId w:val="15"/>
        </w:numPr>
        <w:spacing w:after="0"/>
        <w:ind w:left="1620" w:right="360"/>
      </w:pPr>
      <w:r w:rsidRPr="00BE4448">
        <w:t>A plan toward meaningful employment through development of a list of potential employers that is based on an individual’s skills and preferences learned during Discovery</w:t>
      </w:r>
      <w:r w:rsidR="001805AF">
        <w:t>.</w:t>
      </w:r>
    </w:p>
    <w:p w14:paraId="2ACC8CCA" w14:textId="2BBE1A14" w:rsidR="00510C42" w:rsidRPr="00BE4448" w:rsidRDefault="00510C42" w:rsidP="00510C42">
      <w:pPr>
        <w:pStyle w:val="ListParagraph"/>
        <w:numPr>
          <w:ilvl w:val="0"/>
          <w:numId w:val="15"/>
        </w:numPr>
        <w:spacing w:after="0"/>
        <w:ind w:left="900" w:right="360"/>
      </w:pPr>
      <w:r w:rsidRPr="00BE4448">
        <w:rPr>
          <w:i/>
          <w:iCs/>
        </w:rPr>
        <w:t>Received employer negotiation services</w:t>
      </w:r>
      <w:r w:rsidR="001805AF">
        <w:rPr>
          <w:i/>
          <w:iCs/>
        </w:rPr>
        <w:t>.</w:t>
      </w:r>
    </w:p>
    <w:p w14:paraId="6D9C3FB7" w14:textId="110C818A" w:rsidR="00510C42" w:rsidRPr="00BE4448" w:rsidRDefault="00510C42" w:rsidP="00510C42">
      <w:pPr>
        <w:pStyle w:val="ListParagraph"/>
        <w:numPr>
          <w:ilvl w:val="1"/>
          <w:numId w:val="15"/>
        </w:numPr>
        <w:spacing w:after="0"/>
        <w:ind w:left="1620" w:right="360"/>
      </w:pPr>
      <w:r w:rsidRPr="00BE4448">
        <w:t>An employment coach or jobseeker negotiates job tasks and accommodations with an employer that specifically meet the skills and abilities of the jobseeker (from the Discovery process)</w:t>
      </w:r>
      <w:r w:rsidR="001805AF">
        <w:t>.</w:t>
      </w:r>
    </w:p>
    <w:p w14:paraId="7D841AB9" w14:textId="25B164EA" w:rsidR="00544C6E" w:rsidRPr="00BE4448" w:rsidRDefault="00510C42" w:rsidP="1A0CD4E2">
      <w:pPr>
        <w:pStyle w:val="ListParagraph"/>
        <w:numPr>
          <w:ilvl w:val="0"/>
          <w:numId w:val="15"/>
        </w:numPr>
        <w:spacing w:after="0"/>
        <w:ind w:left="900" w:right="360"/>
      </w:pPr>
      <w:r w:rsidRPr="00BE4448">
        <w:rPr>
          <w:i/>
          <w:iCs/>
        </w:rPr>
        <w:t>Received secure, unsubsidized employment as a result of receiving customized employment services and/or extended support services</w:t>
      </w:r>
      <w:r w:rsidR="009264E3">
        <w:rPr>
          <w:i/>
          <w:iCs/>
        </w:rPr>
        <w:t>.</w:t>
      </w:r>
    </w:p>
    <w:p w14:paraId="50022F01" w14:textId="75DFFEFD" w:rsidR="00544C6E" w:rsidRPr="00BE4448" w:rsidRDefault="00544C6E" w:rsidP="00296118">
      <w:pPr>
        <w:spacing w:after="0"/>
        <w:ind w:left="180" w:right="360"/>
        <w:rPr>
          <w:b/>
          <w:bCs/>
        </w:rPr>
      </w:pPr>
      <w:r w:rsidRPr="00BE4448">
        <w:rPr>
          <w:b/>
          <w:bCs/>
        </w:rPr>
        <w:t xml:space="preserve">NOTE: If </w:t>
      </w:r>
      <w:r w:rsidR="009264E3">
        <w:rPr>
          <w:b/>
          <w:bCs/>
        </w:rPr>
        <w:t>participants</w:t>
      </w:r>
      <w:r w:rsidRPr="00BE4448">
        <w:rPr>
          <w:b/>
          <w:bCs/>
        </w:rPr>
        <w:t xml:space="preserve"> indicate they have a disability, you </w:t>
      </w:r>
      <w:r w:rsidR="00FD4CD9" w:rsidRPr="00BE4448">
        <w:rPr>
          <w:b/>
          <w:bCs/>
          <w:i/>
          <w:iCs/>
        </w:rPr>
        <w:t>should</w:t>
      </w:r>
      <w:r w:rsidRPr="00BE4448">
        <w:rPr>
          <w:b/>
          <w:bCs/>
        </w:rPr>
        <w:t xml:space="preserve"> </w:t>
      </w:r>
      <w:r w:rsidRPr="00681AF8">
        <w:rPr>
          <w:b/>
          <w:bCs/>
          <w:i/>
        </w:rPr>
        <w:t>record</w:t>
      </w:r>
      <w:r w:rsidRPr="00BE4448">
        <w:rPr>
          <w:b/>
          <w:bCs/>
        </w:rPr>
        <w:t xml:space="preserve"> </w:t>
      </w:r>
      <w:r w:rsidR="009264E3">
        <w:rPr>
          <w:b/>
          <w:bCs/>
        </w:rPr>
        <w:t>whether</w:t>
      </w:r>
      <w:r w:rsidR="00962746">
        <w:rPr>
          <w:b/>
          <w:bCs/>
        </w:rPr>
        <w:t xml:space="preserve"> or not</w:t>
      </w:r>
      <w:r w:rsidR="009264E3" w:rsidRPr="00BE4448">
        <w:rPr>
          <w:b/>
          <w:bCs/>
        </w:rPr>
        <w:t xml:space="preserve"> </w:t>
      </w:r>
      <w:r w:rsidRPr="00BE4448">
        <w:rPr>
          <w:b/>
          <w:bCs/>
        </w:rPr>
        <w:t xml:space="preserve">they have received the following services. Blanks are </w:t>
      </w:r>
      <w:r w:rsidRPr="00BE4448">
        <w:rPr>
          <w:b/>
          <w:bCs/>
          <w:i/>
          <w:iCs/>
        </w:rPr>
        <w:t>only</w:t>
      </w:r>
      <w:r w:rsidRPr="00BE4448">
        <w:rPr>
          <w:b/>
          <w:bCs/>
        </w:rPr>
        <w:t xml:space="preserve"> for those that have indicated they do </w:t>
      </w:r>
      <w:r w:rsidRPr="00BE4448">
        <w:rPr>
          <w:b/>
          <w:bCs/>
          <w:i/>
          <w:iCs/>
        </w:rPr>
        <w:t>not</w:t>
      </w:r>
      <w:r w:rsidRPr="00BE4448">
        <w:rPr>
          <w:b/>
          <w:bCs/>
        </w:rPr>
        <w:t xml:space="preserve"> have a disability.</w:t>
      </w:r>
    </w:p>
    <w:p w14:paraId="7ED226AE" w14:textId="77777777" w:rsidR="00544C6E" w:rsidRPr="00BE4448" w:rsidRDefault="00544C6E" w:rsidP="00544C6E">
      <w:pPr>
        <w:spacing w:after="0"/>
        <w:rPr>
          <w:i/>
          <w:iCs/>
        </w:rPr>
      </w:pPr>
    </w:p>
    <w:tbl>
      <w:tblPr>
        <w:tblStyle w:val="GridTable4-Accent6"/>
        <w:tblW w:w="8820" w:type="dxa"/>
        <w:tblInd w:w="175" w:type="dxa"/>
        <w:tblLook w:val="04A0" w:firstRow="1" w:lastRow="0" w:firstColumn="1" w:lastColumn="0" w:noHBand="0" w:noVBand="1"/>
        <w:tblDescription w:val="208 Type of Customized Employment Services (CES) Received Codes and definitions"/>
      </w:tblPr>
      <w:tblGrid>
        <w:gridCol w:w="726"/>
        <w:gridCol w:w="8094"/>
      </w:tblGrid>
      <w:tr w:rsidR="00544C6E" w:rsidRPr="00BE4448" w14:paraId="0CAB7014" w14:textId="77777777" w:rsidTr="00194E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1" w:type="dxa"/>
            <w:shd w:val="clear" w:color="auto" w:fill="538135" w:themeFill="accent6" w:themeFillShade="BF"/>
          </w:tcPr>
          <w:p w14:paraId="5F22E1F0" w14:textId="77777777" w:rsidR="00544C6E" w:rsidRPr="00BE4448" w:rsidRDefault="00544C6E" w:rsidP="00BE6D1E">
            <w:r w:rsidRPr="00BE4448">
              <w:t>Code</w:t>
            </w:r>
          </w:p>
        </w:tc>
        <w:tc>
          <w:tcPr>
            <w:tcW w:w="8269" w:type="dxa"/>
            <w:shd w:val="clear" w:color="auto" w:fill="538135" w:themeFill="accent6" w:themeFillShade="BF"/>
          </w:tcPr>
          <w:p w14:paraId="5842906C" w14:textId="77777777" w:rsidR="00544C6E" w:rsidRPr="00BE4448" w:rsidRDefault="00544C6E" w:rsidP="00BE6D1E">
            <w:pPr>
              <w:cnfStyle w:val="100000000000" w:firstRow="1" w:lastRow="0" w:firstColumn="0" w:lastColumn="0" w:oddVBand="0" w:evenVBand="0" w:oddHBand="0" w:evenHBand="0" w:firstRowFirstColumn="0" w:firstRowLastColumn="0" w:lastRowFirstColumn="0" w:lastRowLastColumn="0"/>
            </w:pPr>
            <w:r w:rsidRPr="00BE4448">
              <w:t>Definition</w:t>
            </w:r>
          </w:p>
        </w:tc>
      </w:tr>
      <w:tr w:rsidR="00544C6E" w:rsidRPr="00BE4448" w14:paraId="3649FF39" w14:textId="77777777" w:rsidTr="00296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14:paraId="27F777DF" w14:textId="77777777" w:rsidR="00544C6E" w:rsidRPr="00BE4448" w:rsidRDefault="00544C6E" w:rsidP="00BE6D1E">
            <w:r w:rsidRPr="00BE4448">
              <w:t>1</w:t>
            </w:r>
          </w:p>
        </w:tc>
        <w:tc>
          <w:tcPr>
            <w:tcW w:w="8269" w:type="dxa"/>
          </w:tcPr>
          <w:p w14:paraId="5BBE8039" w14:textId="324B6F30" w:rsidR="00544C6E" w:rsidRPr="00BE4448" w:rsidRDefault="00544C6E" w:rsidP="00BE6D1E">
            <w:pPr>
              <w:cnfStyle w:val="000000100000" w:firstRow="0" w:lastRow="0" w:firstColumn="0" w:lastColumn="0" w:oddVBand="0" w:evenVBand="0" w:oddHBand="1" w:evenHBand="0" w:firstRowFirstColumn="0" w:firstRowLastColumn="0" w:lastRowFirstColumn="0" w:lastRowLastColumn="0"/>
            </w:pPr>
            <w:r w:rsidRPr="00BE4448">
              <w:t>Received discovery assessment services</w:t>
            </w:r>
            <w:r w:rsidR="002C78C0">
              <w:t>.</w:t>
            </w:r>
          </w:p>
        </w:tc>
      </w:tr>
      <w:tr w:rsidR="00544C6E" w:rsidRPr="00BE4448" w14:paraId="25AF9A85" w14:textId="77777777" w:rsidTr="00296118">
        <w:tc>
          <w:tcPr>
            <w:cnfStyle w:val="001000000000" w:firstRow="0" w:lastRow="0" w:firstColumn="1" w:lastColumn="0" w:oddVBand="0" w:evenVBand="0" w:oddHBand="0" w:evenHBand="0" w:firstRowFirstColumn="0" w:firstRowLastColumn="0" w:lastRowFirstColumn="0" w:lastRowLastColumn="0"/>
            <w:tcW w:w="551" w:type="dxa"/>
          </w:tcPr>
          <w:p w14:paraId="4FD0F27E" w14:textId="77777777" w:rsidR="00544C6E" w:rsidRPr="00BE4448" w:rsidRDefault="00544C6E" w:rsidP="00BE6D1E">
            <w:r w:rsidRPr="00BE4448">
              <w:t>2</w:t>
            </w:r>
          </w:p>
        </w:tc>
        <w:tc>
          <w:tcPr>
            <w:tcW w:w="8269" w:type="dxa"/>
          </w:tcPr>
          <w:p w14:paraId="1DF39BE0" w14:textId="27D429F2" w:rsidR="00544C6E" w:rsidRPr="00BE4448" w:rsidRDefault="00544C6E" w:rsidP="00BE6D1E">
            <w:pPr>
              <w:cnfStyle w:val="000000000000" w:firstRow="0" w:lastRow="0" w:firstColumn="0" w:lastColumn="0" w:oddVBand="0" w:evenVBand="0" w:oddHBand="0" w:evenHBand="0" w:firstRowFirstColumn="0" w:firstRowLastColumn="0" w:lastRowFirstColumn="0" w:lastRowLastColumn="0"/>
            </w:pPr>
            <w:r w:rsidRPr="00BE4448">
              <w:t>Developed a customized employment search plan</w:t>
            </w:r>
            <w:r w:rsidR="002C78C0">
              <w:t>.</w:t>
            </w:r>
          </w:p>
        </w:tc>
      </w:tr>
      <w:tr w:rsidR="00544C6E" w:rsidRPr="00BE4448" w14:paraId="785350E7" w14:textId="77777777" w:rsidTr="00296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14:paraId="5CC7B85B" w14:textId="77777777" w:rsidR="00544C6E" w:rsidRPr="00BE4448" w:rsidRDefault="00544C6E" w:rsidP="00BE6D1E">
            <w:r w:rsidRPr="00BE4448">
              <w:t>3</w:t>
            </w:r>
          </w:p>
        </w:tc>
        <w:tc>
          <w:tcPr>
            <w:tcW w:w="8269" w:type="dxa"/>
          </w:tcPr>
          <w:p w14:paraId="74F8654E" w14:textId="295F8109" w:rsidR="00544C6E" w:rsidRPr="00BE4448" w:rsidRDefault="00544C6E" w:rsidP="00BE6D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dark1"/>
                <w:kern w:val="24"/>
              </w:rPr>
            </w:pPr>
            <w:r w:rsidRPr="00BE4448">
              <w:t>Received employer negotiation services</w:t>
            </w:r>
            <w:r w:rsidR="002C78C0">
              <w:t>.</w:t>
            </w:r>
          </w:p>
        </w:tc>
      </w:tr>
      <w:tr w:rsidR="00544C6E" w:rsidRPr="00BE4448" w14:paraId="42DBB00B" w14:textId="77777777" w:rsidTr="00296118">
        <w:tc>
          <w:tcPr>
            <w:cnfStyle w:val="001000000000" w:firstRow="0" w:lastRow="0" w:firstColumn="1" w:lastColumn="0" w:oddVBand="0" w:evenVBand="0" w:oddHBand="0" w:evenHBand="0" w:firstRowFirstColumn="0" w:firstRowLastColumn="0" w:lastRowFirstColumn="0" w:lastRowLastColumn="0"/>
            <w:tcW w:w="551" w:type="dxa"/>
          </w:tcPr>
          <w:p w14:paraId="2F539997" w14:textId="77777777" w:rsidR="00544C6E" w:rsidRPr="00BE4448" w:rsidRDefault="00544C6E" w:rsidP="00BE6D1E">
            <w:r w:rsidRPr="00BE4448">
              <w:t>4</w:t>
            </w:r>
          </w:p>
        </w:tc>
        <w:tc>
          <w:tcPr>
            <w:tcW w:w="8269" w:type="dxa"/>
          </w:tcPr>
          <w:p w14:paraId="35381072" w14:textId="331DCDE6" w:rsidR="00544C6E" w:rsidRPr="00BE4448" w:rsidRDefault="00544C6E" w:rsidP="00BE6D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dark1"/>
                <w:kern w:val="24"/>
              </w:rPr>
            </w:pPr>
            <w:r w:rsidRPr="00BE4448">
              <w:t>Received secure employment as a result of receiving CES and received extended support services</w:t>
            </w:r>
            <w:r w:rsidR="002C78C0">
              <w:t>.</w:t>
            </w:r>
          </w:p>
        </w:tc>
      </w:tr>
      <w:tr w:rsidR="00544C6E" w:rsidRPr="00BE4448" w14:paraId="62F226B5" w14:textId="77777777" w:rsidTr="00296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14:paraId="00FD6C8B" w14:textId="77777777" w:rsidR="00544C6E" w:rsidRPr="00BE4448" w:rsidRDefault="00544C6E" w:rsidP="00BE6D1E">
            <w:r w:rsidRPr="00BE4448">
              <w:t>0</w:t>
            </w:r>
          </w:p>
        </w:tc>
        <w:tc>
          <w:tcPr>
            <w:tcW w:w="8269" w:type="dxa"/>
          </w:tcPr>
          <w:p w14:paraId="1539BC1B" w14:textId="65F3111A" w:rsidR="00544C6E" w:rsidRPr="00BE4448" w:rsidRDefault="00544C6E" w:rsidP="00BE6D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dark1"/>
                <w:kern w:val="24"/>
              </w:rPr>
            </w:pPr>
            <w:r w:rsidRPr="00BE4448">
              <w:t>No CES services</w:t>
            </w:r>
            <w:r w:rsidR="002C78C0">
              <w:t>.</w:t>
            </w:r>
          </w:p>
        </w:tc>
      </w:tr>
      <w:tr w:rsidR="00544C6E" w:rsidRPr="00BE4448" w14:paraId="6D3534AB" w14:textId="77777777" w:rsidTr="00296118">
        <w:tc>
          <w:tcPr>
            <w:cnfStyle w:val="001000000000" w:firstRow="0" w:lastRow="0" w:firstColumn="1" w:lastColumn="0" w:oddVBand="0" w:evenVBand="0" w:oddHBand="0" w:evenHBand="0" w:firstRowFirstColumn="0" w:firstRowLastColumn="0" w:lastRowFirstColumn="0" w:lastRowLastColumn="0"/>
            <w:tcW w:w="551" w:type="dxa"/>
          </w:tcPr>
          <w:p w14:paraId="7EC3DD5B" w14:textId="77777777" w:rsidR="00544C6E" w:rsidRPr="00BE4448" w:rsidRDefault="00544C6E" w:rsidP="00BE6D1E">
            <w:r w:rsidRPr="00BE4448">
              <w:t>Blank</w:t>
            </w:r>
          </w:p>
        </w:tc>
        <w:tc>
          <w:tcPr>
            <w:tcW w:w="8269" w:type="dxa"/>
          </w:tcPr>
          <w:p w14:paraId="3B0FEE49" w14:textId="2ED9FECA" w:rsidR="00544C6E" w:rsidRPr="00BE4448" w:rsidRDefault="00544C6E" w:rsidP="00BE6D1E">
            <w:pPr>
              <w:cnfStyle w:val="000000000000" w:firstRow="0" w:lastRow="0" w:firstColumn="0" w:lastColumn="0" w:oddVBand="0" w:evenVBand="0" w:oddHBand="0" w:evenHBand="0" w:firstRowFirstColumn="0" w:firstRowLastColumn="0" w:lastRowFirstColumn="0" w:lastRowLastColumn="0"/>
            </w:pPr>
            <w:r w:rsidRPr="00BE4448">
              <w:t>Individual does not have a disability</w:t>
            </w:r>
            <w:r w:rsidR="002C78C0">
              <w:t>.</w:t>
            </w:r>
          </w:p>
        </w:tc>
      </w:tr>
    </w:tbl>
    <w:p w14:paraId="2992BF1C" w14:textId="77777777" w:rsidR="00194EB5" w:rsidRDefault="00194EB5" w:rsidP="00544C6E">
      <w:pPr>
        <w:spacing w:after="0"/>
        <w:rPr>
          <w:b/>
          <w:bCs/>
          <w:sz w:val="24"/>
          <w:szCs w:val="24"/>
        </w:rPr>
      </w:pPr>
    </w:p>
    <w:p w14:paraId="744D173E" w14:textId="77777777" w:rsidR="00194EB5" w:rsidRDefault="00194EB5">
      <w:pPr>
        <w:rPr>
          <w:b/>
          <w:bCs/>
          <w:sz w:val="24"/>
          <w:szCs w:val="24"/>
        </w:rPr>
      </w:pPr>
      <w:r>
        <w:rPr>
          <w:b/>
          <w:bCs/>
          <w:sz w:val="24"/>
          <w:szCs w:val="24"/>
        </w:rPr>
        <w:br w:type="page"/>
      </w:r>
    </w:p>
    <w:p w14:paraId="50B11921" w14:textId="7DBA6F4F" w:rsidR="00544C6E" w:rsidRPr="00BE4448" w:rsidRDefault="00296118" w:rsidP="00544C6E">
      <w:pPr>
        <w:spacing w:after="0"/>
        <w:rPr>
          <w:b/>
          <w:bCs/>
          <w:sz w:val="24"/>
          <w:szCs w:val="24"/>
        </w:rPr>
      </w:pPr>
      <w:r w:rsidRPr="00BE4448">
        <w:rPr>
          <w:b/>
          <w:bCs/>
          <w:noProof/>
          <w:sz w:val="24"/>
          <w:szCs w:val="24"/>
          <w:u w:val="single"/>
        </w:rPr>
        <w:lastRenderedPageBreak/>
        <mc:AlternateContent>
          <mc:Choice Requires="wps">
            <w:drawing>
              <wp:anchor distT="0" distB="0" distL="114300" distR="114300" simplePos="0" relativeHeight="251667456" behindDoc="1" locked="0" layoutInCell="1" allowOverlap="1" wp14:anchorId="2E3F797B" wp14:editId="18224D19">
                <wp:simplePos x="0" y="0"/>
                <wp:positionH relativeFrom="margin">
                  <wp:posOffset>-76366</wp:posOffset>
                </wp:positionH>
                <wp:positionV relativeFrom="paragraph">
                  <wp:posOffset>106514</wp:posOffset>
                </wp:positionV>
                <wp:extent cx="6009005" cy="4600658"/>
                <wp:effectExtent l="19050" t="19050" r="10795" b="28575"/>
                <wp:wrapNone/>
                <wp:docPr id="20" name="Rectangle 20" descr="&quot;&quo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09005" cy="4600658"/>
                        </a:xfrm>
                        <a:prstGeom prst="rect">
                          <a:avLst/>
                        </a:prstGeom>
                        <a:solidFill>
                          <a:schemeClr val="bg1">
                            <a:lumMod val="95000"/>
                          </a:schemeClr>
                        </a:solidFill>
                        <a:ln w="38100">
                          <a:solidFill>
                            <a:srgbClr val="C0571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4A2E0" id="Rectangle 20" o:spid="_x0000_s1026" alt="&quot;&quot;" style="position:absolute;margin-left:-6pt;margin-top:8.4pt;width:473.15pt;height:362.2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" fillcolor="#f2f2f2 [3052]" strokecolor="#c05711" strokeweight="3pt">
                <w10:wrap anchorx="margin"/>
              </v:rect>
            </w:pict>
          </mc:Fallback>
        </mc:AlternateContent>
      </w:r>
    </w:p>
    <w:p w14:paraId="351DE387" w14:textId="293FC9C9" w:rsidR="00544C6E" w:rsidRPr="00BE4448" w:rsidRDefault="00544C6E" w:rsidP="006402DC">
      <w:pPr>
        <w:pStyle w:val="Heading4"/>
        <w:ind w:firstLine="180"/>
        <w:rPr>
          <w:b/>
          <w:bCs/>
          <w:sz w:val="24"/>
          <w:szCs w:val="24"/>
          <w:u w:val="single"/>
        </w:rPr>
      </w:pPr>
      <w:bookmarkStart w:id="2" w:name="_Hlk75884310"/>
      <w:r w:rsidRPr="006402DC">
        <w:rPr>
          <w:rFonts w:asciiTheme="minorHAnsi" w:hAnsiTheme="minorHAnsi" w:cstheme="minorHAnsi"/>
          <w:b/>
          <w:i w:val="0"/>
          <w:color w:val="auto"/>
          <w:sz w:val="24"/>
          <w:u w:val="single"/>
        </w:rPr>
        <w:t>209: Financial Capability</w:t>
      </w:r>
    </w:p>
    <w:bookmarkEnd w:id="2"/>
    <w:p w14:paraId="0377E979" w14:textId="125002E5" w:rsidR="00510C42" w:rsidRPr="00BE4448" w:rsidRDefault="00AE44E7" w:rsidP="00510C42">
      <w:pPr>
        <w:spacing w:after="0"/>
        <w:ind w:left="180"/>
      </w:pPr>
      <w:r>
        <w:t>This element indicates w</w:t>
      </w:r>
      <w:r w:rsidR="00510C42" w:rsidRPr="00BE4448">
        <w:t>hether or not the participant with a disability has received benefit planning services, financial capability/asset development services or both.</w:t>
      </w:r>
    </w:p>
    <w:p w14:paraId="2A447BEF" w14:textId="0C284F93" w:rsidR="00510C42" w:rsidRPr="00BE4448" w:rsidRDefault="00510C42" w:rsidP="00510C42">
      <w:pPr>
        <w:pStyle w:val="ListParagraph"/>
        <w:numPr>
          <w:ilvl w:val="0"/>
          <w:numId w:val="24"/>
        </w:numPr>
        <w:spacing w:after="0"/>
        <w:ind w:left="900" w:right="360"/>
      </w:pPr>
      <w:r w:rsidRPr="00BE4448">
        <w:rPr>
          <w:i/>
          <w:iCs/>
        </w:rPr>
        <w:t>Benefit planning services</w:t>
      </w:r>
      <w:r w:rsidR="00AE44E7">
        <w:rPr>
          <w:i/>
          <w:iCs/>
        </w:rPr>
        <w:t>.</w:t>
      </w:r>
    </w:p>
    <w:p w14:paraId="20535A68" w14:textId="228BD00D" w:rsidR="00510C42" w:rsidRPr="00BE4448" w:rsidRDefault="00510C42" w:rsidP="00510C42">
      <w:pPr>
        <w:pStyle w:val="ListParagraph"/>
        <w:numPr>
          <w:ilvl w:val="1"/>
          <w:numId w:val="24"/>
        </w:numPr>
        <w:spacing w:after="0"/>
        <w:ind w:left="1620" w:right="360"/>
      </w:pPr>
      <w:r w:rsidRPr="00BE4448">
        <w:t>Services that help individuals who receive public benefits, such as Supplemental Security Income (SSI) disability benefits or Social Security Disability Insurance (SSDI), understand how their benefits may change when they obtain a part-time or full-time job</w:t>
      </w:r>
      <w:r w:rsidR="00AE44E7">
        <w:t>.</w:t>
      </w:r>
    </w:p>
    <w:p w14:paraId="38C0032A" w14:textId="5CA04E86" w:rsidR="00510C42" w:rsidRPr="00BE4448" w:rsidRDefault="00510C42" w:rsidP="00510C42">
      <w:pPr>
        <w:pStyle w:val="ListParagraph"/>
        <w:numPr>
          <w:ilvl w:val="0"/>
          <w:numId w:val="24"/>
        </w:numPr>
        <w:spacing w:after="0"/>
        <w:ind w:left="900" w:right="360"/>
      </w:pPr>
      <w:r w:rsidRPr="00BE4448">
        <w:rPr>
          <w:i/>
          <w:iCs/>
        </w:rPr>
        <w:t>Financial capability/asset development services</w:t>
      </w:r>
      <w:r w:rsidR="00AE44E7">
        <w:rPr>
          <w:i/>
          <w:iCs/>
        </w:rPr>
        <w:t>.</w:t>
      </w:r>
    </w:p>
    <w:p w14:paraId="2F7C2262" w14:textId="68B959CA" w:rsidR="00544C6E" w:rsidRPr="00BE4448" w:rsidRDefault="00510C42" w:rsidP="00510C42">
      <w:pPr>
        <w:pStyle w:val="ListParagraph"/>
        <w:numPr>
          <w:ilvl w:val="1"/>
          <w:numId w:val="24"/>
        </w:numPr>
        <w:spacing w:after="0"/>
        <w:ind w:left="1620" w:right="360"/>
      </w:pPr>
      <w:r w:rsidRPr="00BE4448">
        <w:t>Services that provide information about financial management</w:t>
      </w:r>
      <w:r w:rsidR="00AE44E7">
        <w:t>,</w:t>
      </w:r>
      <w:r w:rsidRPr="00BE4448">
        <w:t xml:space="preserve"> such as creating savings/checking accounts, understanding credit scores and debt, managing personal budgets and how to make informed financial decisions</w:t>
      </w:r>
      <w:r w:rsidR="00AE44E7">
        <w:t>.</w:t>
      </w:r>
    </w:p>
    <w:p w14:paraId="483FC5EB" w14:textId="77777777" w:rsidR="00544C6E" w:rsidRPr="00BE4448" w:rsidRDefault="00544C6E" w:rsidP="00544C6E">
      <w:pPr>
        <w:pStyle w:val="ListParagraph"/>
        <w:spacing w:after="0"/>
        <w:ind w:left="1440"/>
      </w:pPr>
    </w:p>
    <w:p w14:paraId="5198AAAD" w14:textId="18A7AF9C" w:rsidR="00544C6E" w:rsidRPr="00BE4448" w:rsidRDefault="00544C6E" w:rsidP="00296118">
      <w:pPr>
        <w:spacing w:after="0"/>
        <w:ind w:left="180" w:right="360"/>
        <w:rPr>
          <w:b/>
          <w:bCs/>
        </w:rPr>
      </w:pPr>
      <w:r w:rsidRPr="00BE4448">
        <w:rPr>
          <w:b/>
          <w:bCs/>
        </w:rPr>
        <w:t xml:space="preserve">NOTE: If </w:t>
      </w:r>
      <w:r w:rsidR="008946D9">
        <w:rPr>
          <w:b/>
          <w:bCs/>
        </w:rPr>
        <w:t>participants</w:t>
      </w:r>
      <w:r w:rsidRPr="00BE4448">
        <w:rPr>
          <w:b/>
          <w:bCs/>
        </w:rPr>
        <w:t xml:space="preserve"> indicate they have a disability, you </w:t>
      </w:r>
      <w:r w:rsidR="00FD4CD9" w:rsidRPr="00BE4448">
        <w:rPr>
          <w:b/>
          <w:bCs/>
          <w:i/>
          <w:iCs/>
        </w:rPr>
        <w:t>should</w:t>
      </w:r>
      <w:r w:rsidRPr="00BE4448">
        <w:rPr>
          <w:b/>
          <w:bCs/>
        </w:rPr>
        <w:t xml:space="preserve"> </w:t>
      </w:r>
      <w:r w:rsidRPr="00681AF8">
        <w:rPr>
          <w:b/>
          <w:bCs/>
          <w:i/>
        </w:rPr>
        <w:t>record</w:t>
      </w:r>
      <w:r w:rsidRPr="00BE4448">
        <w:rPr>
          <w:b/>
          <w:bCs/>
        </w:rPr>
        <w:t xml:space="preserve"> </w:t>
      </w:r>
      <w:r w:rsidR="008946D9">
        <w:rPr>
          <w:b/>
          <w:bCs/>
        </w:rPr>
        <w:t>whether</w:t>
      </w:r>
      <w:r w:rsidR="008946D9" w:rsidRPr="00BE4448">
        <w:rPr>
          <w:b/>
          <w:bCs/>
        </w:rPr>
        <w:t xml:space="preserve"> </w:t>
      </w:r>
      <w:r w:rsidR="008946D9">
        <w:rPr>
          <w:b/>
          <w:bCs/>
        </w:rPr>
        <w:t xml:space="preserve">or not </w:t>
      </w:r>
      <w:r w:rsidRPr="00BE4448">
        <w:rPr>
          <w:b/>
          <w:bCs/>
        </w:rPr>
        <w:t xml:space="preserve">they have received the following services. Blanks are </w:t>
      </w:r>
      <w:r w:rsidRPr="00BE4448">
        <w:rPr>
          <w:b/>
          <w:bCs/>
          <w:i/>
          <w:iCs/>
        </w:rPr>
        <w:t>only</w:t>
      </w:r>
      <w:r w:rsidRPr="00BE4448">
        <w:rPr>
          <w:b/>
          <w:bCs/>
        </w:rPr>
        <w:t xml:space="preserve"> for those that have indicated they do </w:t>
      </w:r>
      <w:r w:rsidRPr="00BE4448">
        <w:rPr>
          <w:b/>
          <w:bCs/>
          <w:i/>
          <w:iCs/>
        </w:rPr>
        <w:t>not</w:t>
      </w:r>
      <w:r w:rsidRPr="00BE4448">
        <w:rPr>
          <w:b/>
          <w:bCs/>
        </w:rPr>
        <w:t xml:space="preserve"> have a disability.</w:t>
      </w:r>
    </w:p>
    <w:p w14:paraId="68D894AC" w14:textId="77777777" w:rsidR="00544C6E" w:rsidRPr="00BE4448" w:rsidRDefault="00544C6E" w:rsidP="00544C6E">
      <w:pPr>
        <w:spacing w:after="0"/>
      </w:pPr>
    </w:p>
    <w:tbl>
      <w:tblPr>
        <w:tblStyle w:val="GridTable4-Accent2"/>
        <w:tblW w:w="8820" w:type="dxa"/>
        <w:tblInd w:w="175" w:type="dxa"/>
        <w:tblLook w:val="04A0" w:firstRow="1" w:lastRow="0" w:firstColumn="1" w:lastColumn="0" w:noHBand="0" w:noVBand="1"/>
        <w:tblDescription w:val="209 Financial Capability Codes and definitions"/>
      </w:tblPr>
      <w:tblGrid>
        <w:gridCol w:w="726"/>
        <w:gridCol w:w="8094"/>
      </w:tblGrid>
      <w:tr w:rsidR="00544C6E" w:rsidRPr="00BE4448" w14:paraId="05F3877C" w14:textId="77777777" w:rsidTr="00194E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1" w:type="dxa"/>
            <w:shd w:val="clear" w:color="auto" w:fill="C05711"/>
          </w:tcPr>
          <w:p w14:paraId="57CC84EB" w14:textId="77777777" w:rsidR="00544C6E" w:rsidRPr="00BE4448" w:rsidRDefault="00544C6E" w:rsidP="00BE6D1E">
            <w:r w:rsidRPr="00BE4448">
              <w:t>Code</w:t>
            </w:r>
          </w:p>
        </w:tc>
        <w:tc>
          <w:tcPr>
            <w:tcW w:w="8269" w:type="dxa"/>
            <w:shd w:val="clear" w:color="auto" w:fill="C05711"/>
          </w:tcPr>
          <w:p w14:paraId="5C13FD91" w14:textId="77777777" w:rsidR="00544C6E" w:rsidRPr="00BE4448" w:rsidRDefault="00544C6E" w:rsidP="00BE6D1E">
            <w:pPr>
              <w:cnfStyle w:val="100000000000" w:firstRow="1" w:lastRow="0" w:firstColumn="0" w:lastColumn="0" w:oddVBand="0" w:evenVBand="0" w:oddHBand="0" w:evenHBand="0" w:firstRowFirstColumn="0" w:firstRowLastColumn="0" w:lastRowFirstColumn="0" w:lastRowLastColumn="0"/>
            </w:pPr>
            <w:r w:rsidRPr="00BE4448">
              <w:t>Definition</w:t>
            </w:r>
          </w:p>
        </w:tc>
      </w:tr>
      <w:tr w:rsidR="00544C6E" w:rsidRPr="00BE4448" w14:paraId="086F7A26" w14:textId="77777777" w:rsidTr="00296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14:paraId="6AA1516C" w14:textId="77777777" w:rsidR="00544C6E" w:rsidRPr="00BE4448" w:rsidRDefault="00544C6E" w:rsidP="00BE6D1E">
            <w:pPr>
              <w:rPr>
                <w:b w:val="0"/>
                <w:bCs w:val="0"/>
              </w:rPr>
            </w:pPr>
            <w:r w:rsidRPr="00BE4448">
              <w:rPr>
                <w:b w:val="0"/>
                <w:bCs w:val="0"/>
              </w:rPr>
              <w:t>1</w:t>
            </w:r>
          </w:p>
        </w:tc>
        <w:tc>
          <w:tcPr>
            <w:tcW w:w="8269" w:type="dxa"/>
          </w:tcPr>
          <w:p w14:paraId="49BD90F9" w14:textId="70D1ADFB" w:rsidR="00544C6E" w:rsidRPr="00BE4448" w:rsidRDefault="00544C6E" w:rsidP="00BE6D1E">
            <w:pPr>
              <w:cnfStyle w:val="000000100000" w:firstRow="0" w:lastRow="0" w:firstColumn="0" w:lastColumn="0" w:oddVBand="0" w:evenVBand="0" w:oddHBand="1" w:evenHBand="0" w:firstRowFirstColumn="0" w:firstRowLastColumn="0" w:lastRowFirstColumn="0" w:lastRowLastColumn="0"/>
            </w:pPr>
            <w:r w:rsidRPr="00BE4448">
              <w:t>Received benefit planning services</w:t>
            </w:r>
            <w:r w:rsidR="008946D9">
              <w:t>.</w:t>
            </w:r>
          </w:p>
        </w:tc>
      </w:tr>
      <w:tr w:rsidR="00544C6E" w:rsidRPr="00BE4448" w14:paraId="6DF15EAD" w14:textId="77777777" w:rsidTr="00296118">
        <w:tc>
          <w:tcPr>
            <w:cnfStyle w:val="001000000000" w:firstRow="0" w:lastRow="0" w:firstColumn="1" w:lastColumn="0" w:oddVBand="0" w:evenVBand="0" w:oddHBand="0" w:evenHBand="0" w:firstRowFirstColumn="0" w:firstRowLastColumn="0" w:lastRowFirstColumn="0" w:lastRowLastColumn="0"/>
            <w:tcW w:w="551" w:type="dxa"/>
          </w:tcPr>
          <w:p w14:paraId="37ADC78A" w14:textId="77777777" w:rsidR="00544C6E" w:rsidRPr="00BE4448" w:rsidRDefault="00544C6E" w:rsidP="00BE6D1E">
            <w:pPr>
              <w:rPr>
                <w:b w:val="0"/>
                <w:bCs w:val="0"/>
              </w:rPr>
            </w:pPr>
            <w:r w:rsidRPr="00BE4448">
              <w:rPr>
                <w:b w:val="0"/>
                <w:bCs w:val="0"/>
              </w:rPr>
              <w:t>2</w:t>
            </w:r>
          </w:p>
        </w:tc>
        <w:tc>
          <w:tcPr>
            <w:tcW w:w="8269" w:type="dxa"/>
          </w:tcPr>
          <w:p w14:paraId="20CCDAC4" w14:textId="346AF48B" w:rsidR="00544C6E" w:rsidRPr="00BE4448" w:rsidRDefault="00544C6E" w:rsidP="00BE6D1E">
            <w:pPr>
              <w:cnfStyle w:val="000000000000" w:firstRow="0" w:lastRow="0" w:firstColumn="0" w:lastColumn="0" w:oddVBand="0" w:evenVBand="0" w:oddHBand="0" w:evenHBand="0" w:firstRowFirstColumn="0" w:firstRowLastColumn="0" w:lastRowFirstColumn="0" w:lastRowLastColumn="0"/>
            </w:pPr>
            <w:r w:rsidRPr="00BE4448">
              <w:t>Received financial capability/asset development services</w:t>
            </w:r>
            <w:r w:rsidR="008946D9">
              <w:t>.</w:t>
            </w:r>
          </w:p>
        </w:tc>
      </w:tr>
      <w:tr w:rsidR="00544C6E" w:rsidRPr="00BE4448" w14:paraId="3569193B" w14:textId="77777777" w:rsidTr="00296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14:paraId="5FCA0C01" w14:textId="77777777" w:rsidR="00544C6E" w:rsidRPr="00BE4448" w:rsidRDefault="00544C6E" w:rsidP="00BE6D1E">
            <w:r w:rsidRPr="00BE4448">
              <w:t>3</w:t>
            </w:r>
          </w:p>
        </w:tc>
        <w:tc>
          <w:tcPr>
            <w:tcW w:w="8269" w:type="dxa"/>
          </w:tcPr>
          <w:p w14:paraId="653B77A0" w14:textId="5FDAEE11" w:rsidR="00544C6E" w:rsidRPr="00BE4448" w:rsidRDefault="00544C6E" w:rsidP="00BE6D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dark1"/>
                <w:kern w:val="24"/>
              </w:rPr>
            </w:pPr>
            <w:r w:rsidRPr="00BE4448">
              <w:t>Received both benefit planning services and financial capability/asset development services</w:t>
            </w:r>
            <w:r w:rsidR="008946D9">
              <w:t>.</w:t>
            </w:r>
          </w:p>
        </w:tc>
      </w:tr>
      <w:tr w:rsidR="00544C6E" w:rsidRPr="00BE4448" w14:paraId="22576A35" w14:textId="77777777" w:rsidTr="00296118">
        <w:tc>
          <w:tcPr>
            <w:cnfStyle w:val="001000000000" w:firstRow="0" w:lastRow="0" w:firstColumn="1" w:lastColumn="0" w:oddVBand="0" w:evenVBand="0" w:oddHBand="0" w:evenHBand="0" w:firstRowFirstColumn="0" w:firstRowLastColumn="0" w:lastRowFirstColumn="0" w:lastRowLastColumn="0"/>
            <w:tcW w:w="551" w:type="dxa"/>
          </w:tcPr>
          <w:p w14:paraId="1BF9B9B0" w14:textId="77777777" w:rsidR="00544C6E" w:rsidRPr="00BE4448" w:rsidRDefault="00544C6E" w:rsidP="00BE6D1E">
            <w:r w:rsidRPr="00BE4448">
              <w:t>0</w:t>
            </w:r>
          </w:p>
        </w:tc>
        <w:tc>
          <w:tcPr>
            <w:tcW w:w="8269" w:type="dxa"/>
          </w:tcPr>
          <w:p w14:paraId="565552D4" w14:textId="5671D0C2" w:rsidR="00544C6E" w:rsidRPr="00BE4448" w:rsidRDefault="00544C6E" w:rsidP="00BE6D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dark1"/>
                <w:kern w:val="24"/>
              </w:rPr>
            </w:pPr>
            <w:r w:rsidRPr="00BE4448">
              <w:t>Has not received these services</w:t>
            </w:r>
            <w:r w:rsidR="008946D9">
              <w:t>.</w:t>
            </w:r>
          </w:p>
        </w:tc>
      </w:tr>
      <w:tr w:rsidR="00544C6E" w:rsidRPr="00BE4448" w14:paraId="37AC0387" w14:textId="77777777" w:rsidTr="002961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14:paraId="0E9228E8" w14:textId="77777777" w:rsidR="00544C6E" w:rsidRPr="00BE4448" w:rsidRDefault="00544C6E" w:rsidP="00BE6D1E">
            <w:r w:rsidRPr="00BE4448">
              <w:t>Blank</w:t>
            </w:r>
          </w:p>
        </w:tc>
        <w:tc>
          <w:tcPr>
            <w:tcW w:w="8269" w:type="dxa"/>
          </w:tcPr>
          <w:p w14:paraId="183801DC" w14:textId="236E9E3B" w:rsidR="00544C6E" w:rsidRPr="00BE4448" w:rsidRDefault="00544C6E" w:rsidP="00BE6D1E">
            <w:pPr>
              <w:cnfStyle w:val="000000100000" w:firstRow="0" w:lastRow="0" w:firstColumn="0" w:lastColumn="0" w:oddVBand="0" w:evenVBand="0" w:oddHBand="1" w:evenHBand="0" w:firstRowFirstColumn="0" w:firstRowLastColumn="0" w:lastRowFirstColumn="0" w:lastRowLastColumn="0"/>
            </w:pPr>
            <w:r w:rsidRPr="00BE4448">
              <w:t>Individual does not have a disability</w:t>
            </w:r>
            <w:r w:rsidR="008946D9">
              <w:t>.</w:t>
            </w:r>
          </w:p>
        </w:tc>
      </w:tr>
    </w:tbl>
    <w:p w14:paraId="49E8F3D7" w14:textId="77777777" w:rsidR="00194EB5" w:rsidRDefault="00194EB5" w:rsidP="00544C6E">
      <w:pPr>
        <w:spacing w:after="0"/>
        <w:rPr>
          <w:sz w:val="24"/>
          <w:szCs w:val="24"/>
        </w:rPr>
      </w:pPr>
    </w:p>
    <w:p w14:paraId="7E7D69E3" w14:textId="77777777" w:rsidR="00194EB5" w:rsidRDefault="00194EB5">
      <w:pPr>
        <w:rPr>
          <w:sz w:val="24"/>
          <w:szCs w:val="24"/>
        </w:rPr>
      </w:pPr>
      <w:r>
        <w:rPr>
          <w:sz w:val="24"/>
          <w:szCs w:val="24"/>
        </w:rPr>
        <w:br w:type="page"/>
      </w:r>
    </w:p>
    <w:p w14:paraId="6A25A730" w14:textId="08DF6DA1" w:rsidR="00544C6E" w:rsidRPr="00BE4448" w:rsidRDefault="00F367A9" w:rsidP="00544C6E">
      <w:pPr>
        <w:spacing w:after="0"/>
        <w:rPr>
          <w:sz w:val="24"/>
          <w:szCs w:val="24"/>
        </w:rPr>
      </w:pPr>
      <w:r w:rsidRPr="00BE4448">
        <w:rPr>
          <w:b/>
          <w:bCs/>
          <w:noProof/>
          <w:sz w:val="24"/>
          <w:szCs w:val="24"/>
          <w:u w:val="single"/>
        </w:rPr>
        <w:lastRenderedPageBreak/>
        <mc:AlternateContent>
          <mc:Choice Requires="wps">
            <w:drawing>
              <wp:anchor distT="0" distB="0" distL="114300" distR="114300" simplePos="0" relativeHeight="251668480" behindDoc="1" locked="0" layoutInCell="1" allowOverlap="1" wp14:anchorId="0DB22B59" wp14:editId="6D6C91F3">
                <wp:simplePos x="0" y="0"/>
                <wp:positionH relativeFrom="margin">
                  <wp:posOffset>-77190</wp:posOffset>
                </wp:positionH>
                <wp:positionV relativeFrom="paragraph">
                  <wp:posOffset>130545</wp:posOffset>
                </wp:positionV>
                <wp:extent cx="6057900" cy="7855527"/>
                <wp:effectExtent l="19050" t="19050" r="19050" b="12700"/>
                <wp:wrapNone/>
                <wp:docPr id="21" name="Rectangle 21" descr="&quot;&quo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57900" cy="7855527"/>
                        </a:xfrm>
                        <a:prstGeom prst="rect">
                          <a:avLst/>
                        </a:prstGeom>
                        <a:solidFill>
                          <a:schemeClr val="bg1">
                            <a:lumMod val="95000"/>
                          </a:schemeClr>
                        </a:solidFill>
                        <a:ln w="38100">
                          <a:solidFill>
                            <a:srgbClr val="3078B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F9A88" id="Rectangle 21" o:spid="_x0000_s1026" alt="&quot;&quot;" style="position:absolute;margin-left:-6.1pt;margin-top:10.3pt;width:477pt;height:618.5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" fillcolor="#f2f2f2 [3052]" strokecolor="#3078bb" strokeweight="3pt">
                <w10:wrap anchorx="margin"/>
              </v:rect>
            </w:pict>
          </mc:Fallback>
        </mc:AlternateContent>
      </w:r>
    </w:p>
    <w:p w14:paraId="418BD021" w14:textId="1D26266C" w:rsidR="00544C6E" w:rsidRPr="00BE4448" w:rsidRDefault="00544C6E" w:rsidP="006402DC">
      <w:pPr>
        <w:pStyle w:val="Heading4"/>
        <w:ind w:firstLine="180"/>
        <w:rPr>
          <w:b/>
          <w:bCs/>
          <w:sz w:val="24"/>
          <w:szCs w:val="24"/>
          <w:u w:val="single"/>
        </w:rPr>
      </w:pPr>
      <w:bookmarkStart w:id="3" w:name="_Hlk75884359"/>
      <w:r w:rsidRPr="006402DC">
        <w:rPr>
          <w:rFonts w:asciiTheme="minorHAnsi" w:hAnsiTheme="minorHAnsi" w:cstheme="minorHAnsi"/>
          <w:b/>
          <w:i w:val="0"/>
          <w:color w:val="auto"/>
          <w:sz w:val="24"/>
          <w:u w:val="single"/>
        </w:rPr>
        <w:t>939: Individualized Education Program (IEP)</w:t>
      </w:r>
    </w:p>
    <w:bookmarkEnd w:id="3"/>
    <w:p w14:paraId="62822EFF" w14:textId="495A4478" w:rsidR="00510C42" w:rsidRPr="00BE4448" w:rsidRDefault="00BE6D1E" w:rsidP="00510C42">
      <w:pPr>
        <w:spacing w:after="0"/>
        <w:ind w:left="180" w:right="360"/>
      </w:pPr>
      <w:r>
        <w:t>This element indicates w</w:t>
      </w:r>
      <w:r w:rsidR="00510C42" w:rsidRPr="00BE4448">
        <w:t>hether or not the participant with a disability currently has or formerly had an Individualized Education Program</w:t>
      </w:r>
      <w:r>
        <w:t xml:space="preserve"> or </w:t>
      </w:r>
      <w:r w:rsidR="00510C42" w:rsidRPr="00BE4448">
        <w:t xml:space="preserve">Special Education Services while attending </w:t>
      </w:r>
      <w:r>
        <w:t>s</w:t>
      </w:r>
      <w:r w:rsidR="00510C42" w:rsidRPr="00BE4448">
        <w:t xml:space="preserve">econdary </w:t>
      </w:r>
      <w:r>
        <w:t>s</w:t>
      </w:r>
      <w:r w:rsidR="00510C42" w:rsidRPr="00BE4448">
        <w:t>chool.</w:t>
      </w:r>
    </w:p>
    <w:p w14:paraId="3751CE58" w14:textId="77777777" w:rsidR="00510C42" w:rsidRPr="00BE4448" w:rsidRDefault="00510C42" w:rsidP="00510C42">
      <w:pPr>
        <w:spacing w:after="0"/>
        <w:ind w:left="180" w:right="360"/>
      </w:pPr>
    </w:p>
    <w:p w14:paraId="22A4E354" w14:textId="79EAD3C1" w:rsidR="00544C6E" w:rsidRPr="00BE4448" w:rsidRDefault="00510C42" w:rsidP="00510C42">
      <w:pPr>
        <w:spacing w:after="0"/>
        <w:ind w:left="180" w:right="360"/>
      </w:pPr>
      <w:r w:rsidRPr="00BE4448">
        <w:rPr>
          <w:i/>
          <w:iCs/>
        </w:rPr>
        <w:t xml:space="preserve">An Individualized Education Program </w:t>
      </w:r>
      <w:r w:rsidRPr="00BE4448">
        <w:t>is a plan used to ensure that eligible students with disabilities receive special education and related services under the Individuals with Disabilities Education Act (IDEA). Students with IEPs receive services tailored to meet their unique needs in the least restrictive environment to prepare them for further education, employ</w:t>
      </w:r>
      <w:r w:rsidR="006959C0">
        <w:t>ment and independent living. S</w:t>
      </w:r>
      <w:r w:rsidRPr="00BE4448">
        <w:t>tudent</w:t>
      </w:r>
      <w:r w:rsidR="006959C0">
        <w:t>s</w:t>
      </w:r>
      <w:r w:rsidRPr="00BE4448">
        <w:t xml:space="preserve"> with an IEP may receive Vocational Rehabilitation (VR) services to help </w:t>
      </w:r>
      <w:r w:rsidR="00FD0B8E">
        <w:t xml:space="preserve">them </w:t>
      </w:r>
      <w:r w:rsidRPr="00BE4448">
        <w:t>transition to employment. VR services vary by state, but may include job-coaching and apprenticeship programs.</w:t>
      </w:r>
    </w:p>
    <w:p w14:paraId="54F75A60" w14:textId="77777777" w:rsidR="00510C42" w:rsidRPr="00BE4448" w:rsidRDefault="00510C42" w:rsidP="00510C42">
      <w:pPr>
        <w:spacing w:after="0"/>
        <w:ind w:left="180" w:right="360"/>
      </w:pPr>
    </w:p>
    <w:p w14:paraId="2AB1E45C" w14:textId="1BF230AE" w:rsidR="00544C6E" w:rsidRPr="00BE4448" w:rsidRDefault="00544C6E" w:rsidP="00F367A9">
      <w:pPr>
        <w:spacing w:after="0"/>
        <w:ind w:left="180" w:right="360"/>
      </w:pPr>
      <w:r w:rsidRPr="00BE4448">
        <w:t xml:space="preserve">To be eligible </w:t>
      </w:r>
      <w:r w:rsidR="0024583C" w:rsidRPr="00BE4448">
        <w:t xml:space="preserve">for an IEP, </w:t>
      </w:r>
      <w:r w:rsidRPr="00BE4448">
        <w:t>student</w:t>
      </w:r>
      <w:r w:rsidR="00D7363F">
        <w:t>s</w:t>
      </w:r>
      <w:r w:rsidRPr="00BE4448">
        <w:t xml:space="preserve"> generally </w:t>
      </w:r>
      <w:r w:rsidR="00FD4CD9" w:rsidRPr="00BE4448">
        <w:t>should</w:t>
      </w:r>
      <w:r w:rsidRPr="00BE4448">
        <w:t xml:space="preserve"> be between ages 3 and 21, have a qualifying disability in one of the following 13 categories that impacts their educational performance and need special education and related services:</w:t>
      </w:r>
    </w:p>
    <w:p w14:paraId="059264E8" w14:textId="11186931" w:rsidR="00544C6E" w:rsidRPr="00BE4448" w:rsidRDefault="00544C6E" w:rsidP="00F367A9">
      <w:pPr>
        <w:pStyle w:val="ListParagraph"/>
        <w:numPr>
          <w:ilvl w:val="0"/>
          <w:numId w:val="19"/>
        </w:numPr>
        <w:spacing w:after="0"/>
        <w:ind w:left="900"/>
      </w:pPr>
      <w:r w:rsidRPr="00BE4448">
        <w:t>Autism</w:t>
      </w:r>
      <w:r w:rsidR="00D7363F">
        <w:t>.</w:t>
      </w:r>
    </w:p>
    <w:p w14:paraId="5C35D6B2" w14:textId="61DBCD5F" w:rsidR="00544C6E" w:rsidRPr="00BE4448" w:rsidRDefault="00544C6E" w:rsidP="00F367A9">
      <w:pPr>
        <w:pStyle w:val="ListParagraph"/>
        <w:numPr>
          <w:ilvl w:val="0"/>
          <w:numId w:val="19"/>
        </w:numPr>
        <w:spacing w:after="0"/>
        <w:ind w:left="900"/>
      </w:pPr>
      <w:r w:rsidRPr="00BE4448">
        <w:t>Deaf-blindness</w:t>
      </w:r>
      <w:r w:rsidR="00D7363F">
        <w:t>.</w:t>
      </w:r>
    </w:p>
    <w:p w14:paraId="187A5045" w14:textId="598589B8" w:rsidR="00544C6E" w:rsidRPr="00BE4448" w:rsidRDefault="00544C6E" w:rsidP="00F367A9">
      <w:pPr>
        <w:pStyle w:val="ListParagraph"/>
        <w:numPr>
          <w:ilvl w:val="0"/>
          <w:numId w:val="19"/>
        </w:numPr>
        <w:spacing w:after="0"/>
        <w:ind w:left="900"/>
      </w:pPr>
      <w:r w:rsidRPr="00BE4448">
        <w:t>Deafness</w:t>
      </w:r>
      <w:r w:rsidR="00D7363F">
        <w:t>.</w:t>
      </w:r>
    </w:p>
    <w:p w14:paraId="2766263C" w14:textId="46E78B7D" w:rsidR="00544C6E" w:rsidRPr="00BE4448" w:rsidRDefault="00544C6E" w:rsidP="00F367A9">
      <w:pPr>
        <w:pStyle w:val="ListParagraph"/>
        <w:numPr>
          <w:ilvl w:val="0"/>
          <w:numId w:val="19"/>
        </w:numPr>
        <w:spacing w:after="0"/>
        <w:ind w:left="900"/>
      </w:pPr>
      <w:r w:rsidRPr="00BE4448">
        <w:t>Emotional disturbance</w:t>
      </w:r>
      <w:r w:rsidR="00D7363F">
        <w:t>.</w:t>
      </w:r>
    </w:p>
    <w:p w14:paraId="14D583FF" w14:textId="26F73691" w:rsidR="00544C6E" w:rsidRPr="00BE4448" w:rsidRDefault="00544C6E" w:rsidP="00F367A9">
      <w:pPr>
        <w:pStyle w:val="ListParagraph"/>
        <w:numPr>
          <w:ilvl w:val="0"/>
          <w:numId w:val="19"/>
        </w:numPr>
        <w:spacing w:after="0"/>
        <w:ind w:left="900"/>
      </w:pPr>
      <w:r w:rsidRPr="00BE4448">
        <w:t>Hearing impairment</w:t>
      </w:r>
      <w:r w:rsidR="00D7363F">
        <w:t>.</w:t>
      </w:r>
    </w:p>
    <w:p w14:paraId="5E3589F4" w14:textId="6B4F26A8" w:rsidR="00544C6E" w:rsidRPr="00BE4448" w:rsidRDefault="00544C6E" w:rsidP="00F367A9">
      <w:pPr>
        <w:pStyle w:val="ListParagraph"/>
        <w:numPr>
          <w:ilvl w:val="0"/>
          <w:numId w:val="19"/>
        </w:numPr>
        <w:spacing w:after="0"/>
        <w:ind w:left="900"/>
      </w:pPr>
      <w:r w:rsidRPr="00BE4448">
        <w:t>Intellectual disability</w:t>
      </w:r>
      <w:r w:rsidR="00D7363F">
        <w:t>.</w:t>
      </w:r>
    </w:p>
    <w:p w14:paraId="46FA37F2" w14:textId="7816FD63" w:rsidR="00544C6E" w:rsidRPr="00BE4448" w:rsidRDefault="00544C6E" w:rsidP="00F367A9">
      <w:pPr>
        <w:pStyle w:val="ListParagraph"/>
        <w:numPr>
          <w:ilvl w:val="0"/>
          <w:numId w:val="19"/>
        </w:numPr>
        <w:spacing w:after="0"/>
        <w:ind w:left="900"/>
      </w:pPr>
      <w:r w:rsidRPr="00BE4448">
        <w:t>Multiple disabilities</w:t>
      </w:r>
      <w:r w:rsidR="00D7363F">
        <w:t>.</w:t>
      </w:r>
    </w:p>
    <w:p w14:paraId="084124BF" w14:textId="2CA86BF8" w:rsidR="00544C6E" w:rsidRPr="00BE4448" w:rsidRDefault="00544C6E" w:rsidP="00F367A9">
      <w:pPr>
        <w:pStyle w:val="ListParagraph"/>
        <w:numPr>
          <w:ilvl w:val="0"/>
          <w:numId w:val="19"/>
        </w:numPr>
        <w:spacing w:after="0"/>
        <w:ind w:left="900"/>
      </w:pPr>
      <w:r w:rsidRPr="00BE4448">
        <w:t>Orthopedic impairment</w:t>
      </w:r>
      <w:r w:rsidR="00D7363F">
        <w:t>.</w:t>
      </w:r>
    </w:p>
    <w:p w14:paraId="462B6118" w14:textId="756D25DA" w:rsidR="00544C6E" w:rsidRPr="00BE4448" w:rsidRDefault="00544C6E" w:rsidP="00F367A9">
      <w:pPr>
        <w:pStyle w:val="ListParagraph"/>
        <w:numPr>
          <w:ilvl w:val="0"/>
          <w:numId w:val="19"/>
        </w:numPr>
        <w:spacing w:after="0"/>
        <w:ind w:left="900"/>
      </w:pPr>
      <w:r w:rsidRPr="00BE4448">
        <w:t>Other health impairment</w:t>
      </w:r>
      <w:r w:rsidR="00D7363F">
        <w:t>.</w:t>
      </w:r>
    </w:p>
    <w:p w14:paraId="0938A7EB" w14:textId="77777777" w:rsidR="00544C6E" w:rsidRPr="00BE4448" w:rsidRDefault="00544C6E" w:rsidP="00F367A9">
      <w:pPr>
        <w:pStyle w:val="ListParagraph"/>
        <w:numPr>
          <w:ilvl w:val="0"/>
          <w:numId w:val="19"/>
        </w:numPr>
        <w:spacing w:after="0"/>
        <w:ind w:left="900"/>
      </w:pPr>
      <w:r w:rsidRPr="00BE4448">
        <w:t>Specific learning disability</w:t>
      </w:r>
    </w:p>
    <w:p w14:paraId="5D8E9FD0" w14:textId="45ABE7E3" w:rsidR="00544C6E" w:rsidRPr="00BE4448" w:rsidRDefault="00544C6E" w:rsidP="00F367A9">
      <w:pPr>
        <w:pStyle w:val="ListParagraph"/>
        <w:numPr>
          <w:ilvl w:val="0"/>
          <w:numId w:val="19"/>
        </w:numPr>
        <w:spacing w:after="0"/>
        <w:ind w:left="900"/>
      </w:pPr>
      <w:r w:rsidRPr="00BE4448">
        <w:t>Speech or language impairment</w:t>
      </w:r>
      <w:r w:rsidR="00D7363F">
        <w:t>.</w:t>
      </w:r>
    </w:p>
    <w:p w14:paraId="4395C64E" w14:textId="1381EA3D" w:rsidR="00544C6E" w:rsidRPr="00BE4448" w:rsidRDefault="00544C6E" w:rsidP="00F367A9">
      <w:pPr>
        <w:pStyle w:val="ListParagraph"/>
        <w:numPr>
          <w:ilvl w:val="0"/>
          <w:numId w:val="19"/>
        </w:numPr>
        <w:spacing w:after="0"/>
        <w:ind w:left="900"/>
      </w:pPr>
      <w:r w:rsidRPr="00BE4448">
        <w:t>Traumatic brain injury</w:t>
      </w:r>
      <w:r w:rsidR="00D7363F">
        <w:t>.</w:t>
      </w:r>
    </w:p>
    <w:p w14:paraId="63E56CB6" w14:textId="3B5876E7" w:rsidR="00544C6E" w:rsidRPr="00BE4448" w:rsidRDefault="00544C6E" w:rsidP="00F367A9">
      <w:pPr>
        <w:pStyle w:val="ListParagraph"/>
        <w:numPr>
          <w:ilvl w:val="0"/>
          <w:numId w:val="19"/>
        </w:numPr>
        <w:spacing w:after="0"/>
        <w:ind w:left="900"/>
      </w:pPr>
      <w:r w:rsidRPr="00BE4448">
        <w:t>Visual impairment (including blindness)</w:t>
      </w:r>
      <w:r w:rsidR="00D7363F">
        <w:t>.</w:t>
      </w:r>
    </w:p>
    <w:p w14:paraId="73885BCE" w14:textId="77777777" w:rsidR="00544C6E" w:rsidRPr="00BE4448" w:rsidRDefault="00544C6E" w:rsidP="00544C6E">
      <w:pPr>
        <w:spacing w:after="0"/>
      </w:pPr>
    </w:p>
    <w:p w14:paraId="5136D7EF" w14:textId="56D52A4A" w:rsidR="00544C6E" w:rsidRPr="00BE4448" w:rsidRDefault="00544C6E" w:rsidP="00F367A9">
      <w:pPr>
        <w:spacing w:after="0"/>
        <w:ind w:left="180" w:right="360"/>
        <w:rPr>
          <w:b/>
          <w:bCs/>
        </w:rPr>
      </w:pPr>
      <w:r w:rsidRPr="00BE4448">
        <w:rPr>
          <w:b/>
          <w:bCs/>
        </w:rPr>
        <w:t xml:space="preserve">NOTE: If </w:t>
      </w:r>
      <w:r w:rsidR="00D7363F">
        <w:rPr>
          <w:b/>
          <w:bCs/>
        </w:rPr>
        <w:t xml:space="preserve">participants </w:t>
      </w:r>
      <w:r w:rsidRPr="00BE4448">
        <w:rPr>
          <w:b/>
          <w:bCs/>
        </w:rPr>
        <w:t xml:space="preserve">indicate they have a disability, you </w:t>
      </w:r>
      <w:r w:rsidR="00FD4CD9" w:rsidRPr="00BE4448">
        <w:rPr>
          <w:b/>
          <w:bCs/>
          <w:i/>
          <w:iCs/>
        </w:rPr>
        <w:t>should</w:t>
      </w:r>
      <w:r w:rsidRPr="00BE4448">
        <w:rPr>
          <w:b/>
          <w:bCs/>
        </w:rPr>
        <w:t xml:space="preserve"> </w:t>
      </w:r>
      <w:r w:rsidRPr="00681AF8">
        <w:rPr>
          <w:b/>
          <w:bCs/>
          <w:i/>
        </w:rPr>
        <w:t>record</w:t>
      </w:r>
      <w:r w:rsidRPr="00BE4448">
        <w:rPr>
          <w:b/>
          <w:bCs/>
        </w:rPr>
        <w:t xml:space="preserve"> </w:t>
      </w:r>
      <w:r w:rsidR="00D7363F">
        <w:rPr>
          <w:b/>
          <w:bCs/>
        </w:rPr>
        <w:t xml:space="preserve">whether or not </w:t>
      </w:r>
      <w:r w:rsidRPr="00BE4448">
        <w:rPr>
          <w:b/>
          <w:bCs/>
        </w:rPr>
        <w:t xml:space="preserve">they currently </w:t>
      </w:r>
      <w:r w:rsidR="00D7363F">
        <w:rPr>
          <w:b/>
          <w:bCs/>
        </w:rPr>
        <w:t xml:space="preserve">have </w:t>
      </w:r>
      <w:r w:rsidRPr="00BE4448">
        <w:rPr>
          <w:b/>
          <w:bCs/>
        </w:rPr>
        <w:t xml:space="preserve">or formerly had an IEP. Blanks are </w:t>
      </w:r>
      <w:r w:rsidRPr="00BE4448">
        <w:rPr>
          <w:b/>
          <w:bCs/>
          <w:i/>
          <w:iCs/>
        </w:rPr>
        <w:t>only</w:t>
      </w:r>
      <w:r w:rsidRPr="00BE4448">
        <w:rPr>
          <w:b/>
          <w:bCs/>
        </w:rPr>
        <w:t xml:space="preserve"> for those that have indicated they do </w:t>
      </w:r>
      <w:r w:rsidRPr="00BE4448">
        <w:rPr>
          <w:b/>
          <w:bCs/>
          <w:i/>
          <w:iCs/>
        </w:rPr>
        <w:t>not</w:t>
      </w:r>
      <w:r w:rsidRPr="00BE4448">
        <w:rPr>
          <w:b/>
          <w:bCs/>
        </w:rPr>
        <w:t xml:space="preserve"> have a disability.</w:t>
      </w:r>
    </w:p>
    <w:p w14:paraId="4006CD75" w14:textId="77777777" w:rsidR="00544C6E" w:rsidRPr="00BE4448" w:rsidRDefault="00544C6E" w:rsidP="00544C6E">
      <w:pPr>
        <w:spacing w:after="0"/>
      </w:pPr>
    </w:p>
    <w:tbl>
      <w:tblPr>
        <w:tblStyle w:val="GridTable4-Accent1"/>
        <w:tblW w:w="8820" w:type="dxa"/>
        <w:tblInd w:w="175" w:type="dxa"/>
        <w:tblLook w:val="04A0" w:firstRow="1" w:lastRow="0" w:firstColumn="1" w:lastColumn="0" w:noHBand="0" w:noVBand="1"/>
        <w:tblDescription w:val="939 Individualized Education Program (IEP) Codes and definitions"/>
      </w:tblPr>
      <w:tblGrid>
        <w:gridCol w:w="726"/>
        <w:gridCol w:w="8094"/>
      </w:tblGrid>
      <w:tr w:rsidR="00544C6E" w:rsidRPr="00BE4448" w14:paraId="1ADA7D03" w14:textId="77777777" w:rsidTr="00194E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1" w:type="dxa"/>
            <w:shd w:val="clear" w:color="auto" w:fill="3078BB"/>
          </w:tcPr>
          <w:p w14:paraId="6004CEFA" w14:textId="77777777" w:rsidR="00544C6E" w:rsidRPr="00BE4448" w:rsidRDefault="00544C6E" w:rsidP="00BE6D1E">
            <w:r w:rsidRPr="00BE4448">
              <w:t>Code</w:t>
            </w:r>
          </w:p>
        </w:tc>
        <w:tc>
          <w:tcPr>
            <w:tcW w:w="8269" w:type="dxa"/>
            <w:shd w:val="clear" w:color="auto" w:fill="3078BB"/>
          </w:tcPr>
          <w:p w14:paraId="338545FB" w14:textId="77777777" w:rsidR="00544C6E" w:rsidRPr="00BE4448" w:rsidRDefault="00544C6E" w:rsidP="00BE6D1E">
            <w:pPr>
              <w:cnfStyle w:val="100000000000" w:firstRow="1" w:lastRow="0" w:firstColumn="0" w:lastColumn="0" w:oddVBand="0" w:evenVBand="0" w:oddHBand="0" w:evenHBand="0" w:firstRowFirstColumn="0" w:firstRowLastColumn="0" w:lastRowFirstColumn="0" w:lastRowLastColumn="0"/>
            </w:pPr>
            <w:r w:rsidRPr="00BE4448">
              <w:t>Definition</w:t>
            </w:r>
          </w:p>
        </w:tc>
      </w:tr>
      <w:tr w:rsidR="00544C6E" w:rsidRPr="00BE4448" w14:paraId="16D685EA" w14:textId="77777777" w:rsidTr="00F36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14:paraId="4AFA92DD" w14:textId="77777777" w:rsidR="00544C6E" w:rsidRPr="00BE4448" w:rsidRDefault="00544C6E" w:rsidP="00BE6D1E">
            <w:r w:rsidRPr="00BE4448">
              <w:t>1</w:t>
            </w:r>
          </w:p>
        </w:tc>
        <w:tc>
          <w:tcPr>
            <w:tcW w:w="8269" w:type="dxa"/>
          </w:tcPr>
          <w:p w14:paraId="09E0F9A9" w14:textId="3F13E22C" w:rsidR="00544C6E" w:rsidRPr="00BE4448" w:rsidRDefault="00544C6E" w:rsidP="00BE6D1E">
            <w:pPr>
              <w:cnfStyle w:val="000000100000" w:firstRow="0" w:lastRow="0" w:firstColumn="0" w:lastColumn="0" w:oddVBand="0" w:evenVBand="0" w:oddHBand="1" w:evenHBand="0" w:firstRowFirstColumn="0" w:firstRowLastColumn="0" w:lastRowFirstColumn="0" w:lastRowLastColumn="0"/>
            </w:pPr>
            <w:r w:rsidRPr="00BE4448">
              <w:t>Individual currently has an Individualized Education Program/Special Education Services while attending secondary school</w:t>
            </w:r>
            <w:r w:rsidR="0038730C">
              <w:t>.</w:t>
            </w:r>
          </w:p>
        </w:tc>
      </w:tr>
      <w:tr w:rsidR="00544C6E" w:rsidRPr="00BE4448" w14:paraId="1FE2DA21" w14:textId="77777777" w:rsidTr="00F367A9">
        <w:tc>
          <w:tcPr>
            <w:cnfStyle w:val="001000000000" w:firstRow="0" w:lastRow="0" w:firstColumn="1" w:lastColumn="0" w:oddVBand="0" w:evenVBand="0" w:oddHBand="0" w:evenHBand="0" w:firstRowFirstColumn="0" w:firstRowLastColumn="0" w:lastRowFirstColumn="0" w:lastRowLastColumn="0"/>
            <w:tcW w:w="551" w:type="dxa"/>
          </w:tcPr>
          <w:p w14:paraId="3EDC1A5B" w14:textId="77777777" w:rsidR="00544C6E" w:rsidRPr="00BE4448" w:rsidRDefault="00544C6E" w:rsidP="00BE6D1E">
            <w:r w:rsidRPr="00BE4448">
              <w:t>2</w:t>
            </w:r>
          </w:p>
        </w:tc>
        <w:tc>
          <w:tcPr>
            <w:tcW w:w="8269" w:type="dxa"/>
          </w:tcPr>
          <w:p w14:paraId="1CEBDF51" w14:textId="5BAE8061" w:rsidR="00544C6E" w:rsidRPr="00BE4448" w:rsidRDefault="00544C6E" w:rsidP="00BE6D1E">
            <w:pPr>
              <w:cnfStyle w:val="000000000000" w:firstRow="0" w:lastRow="0" w:firstColumn="0" w:lastColumn="0" w:oddVBand="0" w:evenVBand="0" w:oddHBand="0" w:evenHBand="0" w:firstRowFirstColumn="0" w:firstRowLastColumn="0" w:lastRowFirstColumn="0" w:lastRowLastColumn="0"/>
            </w:pPr>
            <w:r w:rsidRPr="00BE4448">
              <w:t>Individual formerly had an Individualized Education Program/Special Education Services while attending secondary school</w:t>
            </w:r>
            <w:r w:rsidR="0038730C">
              <w:t>.</w:t>
            </w:r>
          </w:p>
        </w:tc>
      </w:tr>
      <w:tr w:rsidR="00544C6E" w:rsidRPr="00BE4448" w14:paraId="2721E5B9" w14:textId="77777777" w:rsidTr="00F36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14:paraId="5CD6E433" w14:textId="77777777" w:rsidR="00544C6E" w:rsidRPr="00BE4448" w:rsidRDefault="00544C6E" w:rsidP="00BE6D1E">
            <w:r w:rsidRPr="00BE4448">
              <w:t>0</w:t>
            </w:r>
          </w:p>
        </w:tc>
        <w:tc>
          <w:tcPr>
            <w:tcW w:w="8269" w:type="dxa"/>
          </w:tcPr>
          <w:p w14:paraId="3AFD6BEB" w14:textId="77777777" w:rsidR="00544C6E" w:rsidRPr="00BE4448" w:rsidRDefault="00544C6E" w:rsidP="00BE6D1E">
            <w:pPr>
              <w:cnfStyle w:val="000000100000" w:firstRow="0" w:lastRow="0" w:firstColumn="0" w:lastColumn="0" w:oddVBand="0" w:evenVBand="0" w:oddHBand="1" w:evenHBand="0" w:firstRowFirstColumn="0" w:firstRowLastColumn="0" w:lastRowFirstColumn="0" w:lastRowLastColumn="0"/>
            </w:pPr>
            <w:r w:rsidRPr="00BE4448">
              <w:t>Individual has a disability but did not have/does not have an Individualized Education Program/Special Education Services while attending secondary school</w:t>
            </w:r>
          </w:p>
        </w:tc>
      </w:tr>
      <w:tr w:rsidR="00544C6E" w:rsidRPr="00BE4448" w14:paraId="54474044" w14:textId="77777777" w:rsidTr="00F367A9">
        <w:tc>
          <w:tcPr>
            <w:cnfStyle w:val="001000000000" w:firstRow="0" w:lastRow="0" w:firstColumn="1" w:lastColumn="0" w:oddVBand="0" w:evenVBand="0" w:oddHBand="0" w:evenHBand="0" w:firstRowFirstColumn="0" w:firstRowLastColumn="0" w:lastRowFirstColumn="0" w:lastRowLastColumn="0"/>
            <w:tcW w:w="551" w:type="dxa"/>
          </w:tcPr>
          <w:p w14:paraId="5A76AB65" w14:textId="77777777" w:rsidR="00544C6E" w:rsidRPr="00BE4448" w:rsidRDefault="00544C6E" w:rsidP="00BE6D1E">
            <w:r w:rsidRPr="00BE4448">
              <w:t>Blank</w:t>
            </w:r>
          </w:p>
        </w:tc>
        <w:tc>
          <w:tcPr>
            <w:tcW w:w="8269" w:type="dxa"/>
          </w:tcPr>
          <w:p w14:paraId="159A1C95" w14:textId="77777777" w:rsidR="00544C6E" w:rsidRPr="00BE4448" w:rsidRDefault="00544C6E" w:rsidP="00BE6D1E">
            <w:pPr>
              <w:cnfStyle w:val="000000000000" w:firstRow="0" w:lastRow="0" w:firstColumn="0" w:lastColumn="0" w:oddVBand="0" w:evenVBand="0" w:oddHBand="0" w:evenHBand="0" w:firstRowFirstColumn="0" w:firstRowLastColumn="0" w:lastRowFirstColumn="0" w:lastRowLastColumn="0"/>
            </w:pPr>
            <w:r w:rsidRPr="00BE4448">
              <w:t>Individual does not have a disability</w:t>
            </w:r>
          </w:p>
        </w:tc>
      </w:tr>
    </w:tbl>
    <w:p w14:paraId="4C795D20" w14:textId="77777777" w:rsidR="00544C6E" w:rsidRPr="00BE4448" w:rsidRDefault="00544C6E" w:rsidP="00544C6E">
      <w:pPr>
        <w:spacing w:after="0"/>
        <w:rPr>
          <w:b/>
          <w:bCs/>
          <w:sz w:val="24"/>
          <w:szCs w:val="24"/>
        </w:rPr>
      </w:pPr>
    </w:p>
    <w:p w14:paraId="6A8D661F" w14:textId="27731C0F" w:rsidR="00544C6E" w:rsidRPr="00BE4448" w:rsidRDefault="00510C42" w:rsidP="00544C6E">
      <w:pPr>
        <w:spacing w:after="0"/>
        <w:rPr>
          <w:b/>
          <w:bCs/>
          <w:sz w:val="24"/>
          <w:szCs w:val="24"/>
        </w:rPr>
      </w:pPr>
      <w:r w:rsidRPr="00BE4448">
        <w:rPr>
          <w:b/>
          <w:bCs/>
          <w:noProof/>
          <w:sz w:val="24"/>
          <w:szCs w:val="24"/>
          <w:u w:val="single"/>
        </w:rPr>
        <w:lastRenderedPageBreak/>
        <mc:AlternateContent>
          <mc:Choice Requires="wps">
            <w:drawing>
              <wp:anchor distT="0" distB="0" distL="114300" distR="114300" simplePos="0" relativeHeight="251669504" behindDoc="1" locked="0" layoutInCell="1" allowOverlap="1" wp14:anchorId="2EA2D581" wp14:editId="5862C7E5">
                <wp:simplePos x="0" y="0"/>
                <wp:positionH relativeFrom="margin">
                  <wp:posOffset>-76200</wp:posOffset>
                </wp:positionH>
                <wp:positionV relativeFrom="paragraph">
                  <wp:posOffset>132714</wp:posOffset>
                </wp:positionV>
                <wp:extent cx="6019800" cy="3838575"/>
                <wp:effectExtent l="19050" t="19050" r="19050" b="28575"/>
                <wp:wrapNone/>
                <wp:docPr id="22" name="Rectangle 22" descr="&quot;&quo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19800" cy="3838575"/>
                        </a:xfrm>
                        <a:prstGeom prst="rect">
                          <a:avLst/>
                        </a:prstGeom>
                        <a:solidFill>
                          <a:schemeClr val="bg1">
                            <a:lumMod val="95000"/>
                          </a:schemeClr>
                        </a:solidFill>
                        <a:ln w="381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CB3AF" id="Rectangle 22" o:spid="_x0000_s1026" alt="&quot;&quot;" style="position:absolute;margin-left:-6pt;margin-top:10.45pt;width:474pt;height:302.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" fillcolor="#f2f2f2 [3052]" strokecolor="#bf8f00 [2407]" strokeweight="3pt">
                <w10:wrap anchorx="margin"/>
              </v:rect>
            </w:pict>
          </mc:Fallback>
        </mc:AlternateContent>
      </w:r>
    </w:p>
    <w:p w14:paraId="4D93B4BD" w14:textId="3324D7AF" w:rsidR="00544C6E" w:rsidRPr="00BE4448" w:rsidRDefault="00544C6E" w:rsidP="006402DC">
      <w:pPr>
        <w:pStyle w:val="Heading4"/>
        <w:ind w:firstLine="180"/>
        <w:rPr>
          <w:b/>
          <w:bCs/>
          <w:sz w:val="24"/>
          <w:szCs w:val="24"/>
          <w:u w:val="single"/>
        </w:rPr>
      </w:pPr>
      <w:bookmarkStart w:id="4" w:name="_Hlk75884399"/>
      <w:r w:rsidRPr="006402DC">
        <w:rPr>
          <w:rFonts w:asciiTheme="minorHAnsi" w:hAnsiTheme="minorHAnsi" w:cstheme="minorHAnsi"/>
          <w:b/>
          <w:i w:val="0"/>
          <w:color w:val="auto"/>
          <w:sz w:val="24"/>
          <w:u w:val="single"/>
        </w:rPr>
        <w:t>940: Section 504 Plan</w:t>
      </w:r>
    </w:p>
    <w:bookmarkEnd w:id="4"/>
    <w:p w14:paraId="69AE1F2A" w14:textId="030B5A49" w:rsidR="00510C42" w:rsidRPr="00BE4448" w:rsidRDefault="00B80A37" w:rsidP="00510C42">
      <w:pPr>
        <w:spacing w:after="0"/>
        <w:ind w:left="180" w:right="360"/>
      </w:pPr>
      <w:r>
        <w:t>This element indicates w</w:t>
      </w:r>
      <w:r w:rsidR="00510C42" w:rsidRPr="00BE4448">
        <w:t xml:space="preserve">hether or not the participant with a disability has a Section 504 plan. A Section 504 plan specifies what is needed to provide students with disabilities reasonable accommodation(s) from public schools and any college, trade school or private school that </w:t>
      </w:r>
      <w:r w:rsidR="0024583C" w:rsidRPr="00BE4448">
        <w:t>receives</w:t>
      </w:r>
      <w:r w:rsidR="00510C42" w:rsidRPr="00BE4448">
        <w:t xml:space="preserve"> federal funding.</w:t>
      </w:r>
    </w:p>
    <w:p w14:paraId="57EE737C" w14:textId="77777777" w:rsidR="00510C42" w:rsidRPr="00BE4448" w:rsidRDefault="00510C42" w:rsidP="00510C42">
      <w:pPr>
        <w:spacing w:after="0"/>
        <w:ind w:left="180" w:right="360"/>
      </w:pPr>
    </w:p>
    <w:p w14:paraId="71D14518" w14:textId="73D52A11" w:rsidR="00510C42" w:rsidRPr="00BE4448" w:rsidRDefault="00510C42" w:rsidP="00510C42">
      <w:pPr>
        <w:spacing w:after="0"/>
        <w:ind w:left="180" w:right="360"/>
      </w:pPr>
      <w:r w:rsidRPr="00BE4448">
        <w:t>A Section 504 Plan allows students with disabilities that fall outside of the 13 disability categories required under IDEA, or who do not need special education and related services, to access reasonable accommodations. Section 504 of the Rehabilitation Act, 29 U.S.C. § 794, requires that schools that receive federal funding provide students with disabilities a free and appropriate education comparable to students without disabilities. Information from a Section 504 Plan may be relevant for an individual’s job search.</w:t>
      </w:r>
    </w:p>
    <w:p w14:paraId="262D0120" w14:textId="77777777" w:rsidR="00544C6E" w:rsidRPr="00BE4448" w:rsidRDefault="00544C6E" w:rsidP="00F367A9">
      <w:pPr>
        <w:spacing w:after="0"/>
        <w:ind w:left="180" w:right="360"/>
      </w:pPr>
    </w:p>
    <w:p w14:paraId="2790EF95" w14:textId="3212B8AA" w:rsidR="00544C6E" w:rsidRPr="00BE4448" w:rsidRDefault="00544C6E" w:rsidP="00F367A9">
      <w:pPr>
        <w:spacing w:after="0"/>
        <w:ind w:left="180" w:right="360"/>
        <w:rPr>
          <w:b/>
          <w:bCs/>
        </w:rPr>
      </w:pPr>
      <w:r w:rsidRPr="00BE4448">
        <w:rPr>
          <w:b/>
          <w:bCs/>
        </w:rPr>
        <w:t xml:space="preserve">NOTE: If </w:t>
      </w:r>
      <w:r w:rsidR="00A74FBB">
        <w:rPr>
          <w:b/>
          <w:bCs/>
        </w:rPr>
        <w:t>participants</w:t>
      </w:r>
      <w:r w:rsidRPr="00BE4448">
        <w:rPr>
          <w:b/>
          <w:bCs/>
        </w:rPr>
        <w:t xml:space="preserve"> indicate they have a disability, you </w:t>
      </w:r>
      <w:r w:rsidR="00FD4CD9" w:rsidRPr="00BE4448">
        <w:rPr>
          <w:b/>
          <w:bCs/>
          <w:i/>
          <w:iCs/>
        </w:rPr>
        <w:t>should</w:t>
      </w:r>
      <w:r w:rsidRPr="00BE4448">
        <w:rPr>
          <w:b/>
          <w:bCs/>
        </w:rPr>
        <w:t xml:space="preserve"> </w:t>
      </w:r>
      <w:r w:rsidRPr="00681AF8">
        <w:rPr>
          <w:b/>
          <w:bCs/>
          <w:i/>
        </w:rPr>
        <w:t>record</w:t>
      </w:r>
      <w:r w:rsidRPr="00BE4448">
        <w:rPr>
          <w:b/>
          <w:bCs/>
        </w:rPr>
        <w:t xml:space="preserve"> </w:t>
      </w:r>
      <w:r w:rsidR="00A74FBB">
        <w:rPr>
          <w:b/>
          <w:bCs/>
        </w:rPr>
        <w:t>whether or not</w:t>
      </w:r>
      <w:r w:rsidR="00A74FBB" w:rsidRPr="00BE4448">
        <w:rPr>
          <w:b/>
          <w:bCs/>
        </w:rPr>
        <w:t xml:space="preserve"> </w:t>
      </w:r>
      <w:r w:rsidRPr="00BE4448">
        <w:rPr>
          <w:b/>
          <w:bCs/>
        </w:rPr>
        <w:t xml:space="preserve">they have a Section 504 plan. Blanks are </w:t>
      </w:r>
      <w:r w:rsidRPr="00BE4448">
        <w:rPr>
          <w:b/>
          <w:bCs/>
          <w:i/>
          <w:iCs/>
        </w:rPr>
        <w:t>only</w:t>
      </w:r>
      <w:r w:rsidRPr="00BE4448">
        <w:rPr>
          <w:b/>
          <w:bCs/>
        </w:rPr>
        <w:t xml:space="preserve"> for those that have indicated they do </w:t>
      </w:r>
      <w:r w:rsidRPr="00BE4448">
        <w:rPr>
          <w:b/>
          <w:bCs/>
          <w:i/>
          <w:iCs/>
        </w:rPr>
        <w:t>not</w:t>
      </w:r>
      <w:r w:rsidRPr="00BE4448">
        <w:rPr>
          <w:b/>
          <w:bCs/>
        </w:rPr>
        <w:t xml:space="preserve"> have a disability.</w:t>
      </w:r>
    </w:p>
    <w:p w14:paraId="7E44017D" w14:textId="77777777" w:rsidR="00544C6E" w:rsidRPr="00BE4448" w:rsidRDefault="00544C6E" w:rsidP="00544C6E">
      <w:pPr>
        <w:spacing w:after="0"/>
      </w:pPr>
    </w:p>
    <w:tbl>
      <w:tblPr>
        <w:tblStyle w:val="GridTable4-Accent4"/>
        <w:tblW w:w="8820" w:type="dxa"/>
        <w:tblInd w:w="175" w:type="dxa"/>
        <w:tblLook w:val="04A0" w:firstRow="1" w:lastRow="0" w:firstColumn="1" w:lastColumn="0" w:noHBand="0" w:noVBand="1"/>
        <w:tblDescription w:val="940 Section 504 Plan Codes and definitions"/>
      </w:tblPr>
      <w:tblGrid>
        <w:gridCol w:w="726"/>
        <w:gridCol w:w="8094"/>
      </w:tblGrid>
      <w:tr w:rsidR="00544C6E" w:rsidRPr="00BE4448" w14:paraId="71C411BB" w14:textId="77777777" w:rsidTr="00194E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51" w:type="dxa"/>
          </w:tcPr>
          <w:p w14:paraId="11FA1ADD" w14:textId="77777777" w:rsidR="00544C6E" w:rsidRPr="00BE4448" w:rsidRDefault="00544C6E" w:rsidP="00BE6D1E">
            <w:pPr>
              <w:rPr>
                <w:color w:val="auto"/>
              </w:rPr>
            </w:pPr>
            <w:r w:rsidRPr="00BE4448">
              <w:rPr>
                <w:color w:val="auto"/>
              </w:rPr>
              <w:t>Code</w:t>
            </w:r>
          </w:p>
        </w:tc>
        <w:tc>
          <w:tcPr>
            <w:tcW w:w="8269" w:type="dxa"/>
          </w:tcPr>
          <w:p w14:paraId="42E54CE7" w14:textId="77777777" w:rsidR="00544C6E" w:rsidRPr="00BE4448" w:rsidRDefault="00544C6E" w:rsidP="00BE6D1E">
            <w:pPr>
              <w:cnfStyle w:val="100000000000" w:firstRow="1" w:lastRow="0" w:firstColumn="0" w:lastColumn="0" w:oddVBand="0" w:evenVBand="0" w:oddHBand="0" w:evenHBand="0" w:firstRowFirstColumn="0" w:firstRowLastColumn="0" w:lastRowFirstColumn="0" w:lastRowLastColumn="0"/>
              <w:rPr>
                <w:color w:val="auto"/>
              </w:rPr>
            </w:pPr>
            <w:r w:rsidRPr="00BE4448">
              <w:rPr>
                <w:color w:val="auto"/>
              </w:rPr>
              <w:t>Definition</w:t>
            </w:r>
          </w:p>
        </w:tc>
      </w:tr>
      <w:tr w:rsidR="00544C6E" w:rsidRPr="00BE4448" w14:paraId="464D98C9" w14:textId="77777777" w:rsidTr="00F36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14:paraId="09E92EA5" w14:textId="77777777" w:rsidR="00544C6E" w:rsidRPr="00BE4448" w:rsidRDefault="00544C6E" w:rsidP="00BE6D1E">
            <w:r w:rsidRPr="00BE4448">
              <w:t>1</w:t>
            </w:r>
          </w:p>
        </w:tc>
        <w:tc>
          <w:tcPr>
            <w:tcW w:w="8269" w:type="dxa"/>
          </w:tcPr>
          <w:p w14:paraId="51AF1F38" w14:textId="48300F96" w:rsidR="00544C6E" w:rsidRPr="00BE4448" w:rsidRDefault="00544C6E" w:rsidP="00BE6D1E">
            <w:pPr>
              <w:cnfStyle w:val="000000100000" w:firstRow="0" w:lastRow="0" w:firstColumn="0" w:lastColumn="0" w:oddVBand="0" w:evenVBand="0" w:oddHBand="1" w:evenHBand="0" w:firstRowFirstColumn="0" w:firstRowLastColumn="0" w:lastRowFirstColumn="0" w:lastRowLastColumn="0"/>
            </w:pPr>
            <w:r w:rsidRPr="00BE4448">
              <w:t>Individual has a Section 504 plan</w:t>
            </w:r>
            <w:r w:rsidR="00A74FBB">
              <w:t>.</w:t>
            </w:r>
          </w:p>
        </w:tc>
      </w:tr>
      <w:tr w:rsidR="00544C6E" w:rsidRPr="00BE4448" w14:paraId="7F412963" w14:textId="77777777" w:rsidTr="00F367A9">
        <w:tc>
          <w:tcPr>
            <w:cnfStyle w:val="001000000000" w:firstRow="0" w:lastRow="0" w:firstColumn="1" w:lastColumn="0" w:oddVBand="0" w:evenVBand="0" w:oddHBand="0" w:evenHBand="0" w:firstRowFirstColumn="0" w:firstRowLastColumn="0" w:lastRowFirstColumn="0" w:lastRowLastColumn="0"/>
            <w:tcW w:w="551" w:type="dxa"/>
          </w:tcPr>
          <w:p w14:paraId="29EB3103" w14:textId="77777777" w:rsidR="00544C6E" w:rsidRPr="00BE4448" w:rsidRDefault="00544C6E" w:rsidP="00BE6D1E">
            <w:r w:rsidRPr="00BE4448">
              <w:t>0</w:t>
            </w:r>
          </w:p>
        </w:tc>
        <w:tc>
          <w:tcPr>
            <w:tcW w:w="8269" w:type="dxa"/>
          </w:tcPr>
          <w:p w14:paraId="3EC3F956" w14:textId="7435581C" w:rsidR="00544C6E" w:rsidRPr="00BE4448" w:rsidRDefault="00544C6E" w:rsidP="00BE6D1E">
            <w:pPr>
              <w:cnfStyle w:val="000000000000" w:firstRow="0" w:lastRow="0" w:firstColumn="0" w:lastColumn="0" w:oddVBand="0" w:evenVBand="0" w:oddHBand="0" w:evenHBand="0" w:firstRowFirstColumn="0" w:firstRowLastColumn="0" w:lastRowFirstColumn="0" w:lastRowLastColumn="0"/>
            </w:pPr>
            <w:r w:rsidRPr="00BE4448">
              <w:t>Individual has a disability but does not have a Section 504 plan</w:t>
            </w:r>
            <w:r w:rsidR="00A74FBB">
              <w:t>.</w:t>
            </w:r>
          </w:p>
        </w:tc>
      </w:tr>
      <w:tr w:rsidR="00544C6E" w:rsidRPr="00BE4448" w14:paraId="0654063D" w14:textId="77777777" w:rsidTr="00F36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1" w:type="dxa"/>
          </w:tcPr>
          <w:p w14:paraId="01DDB04F" w14:textId="77777777" w:rsidR="00544C6E" w:rsidRPr="00BE4448" w:rsidRDefault="00544C6E" w:rsidP="00BE6D1E">
            <w:r w:rsidRPr="00BE4448">
              <w:t>Blank</w:t>
            </w:r>
          </w:p>
        </w:tc>
        <w:tc>
          <w:tcPr>
            <w:tcW w:w="8269" w:type="dxa"/>
          </w:tcPr>
          <w:p w14:paraId="30C16532" w14:textId="663E8A05" w:rsidR="00544C6E" w:rsidRPr="00BE4448" w:rsidRDefault="00544C6E" w:rsidP="00BE6D1E">
            <w:pPr>
              <w:cnfStyle w:val="000000100000" w:firstRow="0" w:lastRow="0" w:firstColumn="0" w:lastColumn="0" w:oddVBand="0" w:evenVBand="0" w:oddHBand="1" w:evenHBand="0" w:firstRowFirstColumn="0" w:firstRowLastColumn="0" w:lastRowFirstColumn="0" w:lastRowLastColumn="0"/>
            </w:pPr>
            <w:r w:rsidRPr="00BE4448">
              <w:t>Individual does not have a disability</w:t>
            </w:r>
            <w:r w:rsidR="00A74FBB">
              <w:t>.</w:t>
            </w:r>
          </w:p>
        </w:tc>
      </w:tr>
    </w:tbl>
    <w:p w14:paraId="607FF8D2" w14:textId="77777777" w:rsidR="00544C6E" w:rsidRPr="00BE4448" w:rsidRDefault="00544C6E" w:rsidP="00544C6E"/>
    <w:p w14:paraId="28798601" w14:textId="77777777" w:rsidR="00544C6E" w:rsidRPr="00BE4448" w:rsidRDefault="00544C6E" w:rsidP="00544C6E"/>
    <w:p w14:paraId="7E10F8F9" w14:textId="77777777" w:rsidR="00FD67F0" w:rsidRPr="00BE4448" w:rsidRDefault="00FD67F0">
      <w:pPr>
        <w:rPr>
          <w:rFonts w:asciiTheme="majorHAnsi" w:eastAsiaTheme="majorEastAsia" w:hAnsiTheme="majorHAnsi" w:cstheme="majorBidi"/>
          <w:b/>
          <w:bCs/>
          <w:color w:val="2F5496" w:themeColor="accent1" w:themeShade="BF"/>
          <w:sz w:val="32"/>
          <w:szCs w:val="32"/>
        </w:rPr>
      </w:pPr>
      <w:r w:rsidRPr="00BE4448">
        <w:rPr>
          <w:b/>
          <w:bCs/>
        </w:rPr>
        <w:br w:type="page"/>
      </w:r>
    </w:p>
    <w:p w14:paraId="7E44C918" w14:textId="77777777" w:rsidR="00FD67F0" w:rsidRPr="00BE4448" w:rsidRDefault="00FD67F0" w:rsidP="00FD67F0">
      <w:pPr>
        <w:pStyle w:val="Heading1"/>
        <w:rPr>
          <w:b/>
          <w:bCs/>
        </w:rPr>
        <w:sectPr w:rsidR="00FD67F0" w:rsidRPr="00BE4448" w:rsidSect="00F37ED1">
          <w:footerReference w:type="default" r:id="rId11"/>
          <w:footerReference w:type="first" r:id="rId12"/>
          <w:type w:val="continuous"/>
          <w:pgSz w:w="12240" w:h="15840"/>
          <w:pgMar w:top="1440" w:right="1440" w:bottom="1440" w:left="1440" w:header="720" w:footer="720" w:gutter="0"/>
          <w:cols w:space="720"/>
          <w:docGrid w:linePitch="360"/>
        </w:sectPr>
      </w:pPr>
    </w:p>
    <w:p w14:paraId="1F35E9CD" w14:textId="0FF3E0CD" w:rsidR="004907AE" w:rsidRPr="00BE4448" w:rsidRDefault="00FD67F0" w:rsidP="00FD67F0">
      <w:pPr>
        <w:pStyle w:val="Heading1"/>
        <w:rPr>
          <w:b/>
          <w:bCs/>
        </w:rPr>
      </w:pPr>
      <w:r w:rsidRPr="006402DC">
        <w:rPr>
          <w:rStyle w:val="Heading5Char"/>
          <w:rFonts w:asciiTheme="minorHAnsi" w:hAnsiTheme="minorHAnsi" w:cstheme="minorHAnsi"/>
        </w:rPr>
        <w:lastRenderedPageBreak/>
        <w:t>APPENDIX: PIRL LAYOUT FOR THE TEN DISABILITY-RELATED DATA ELEMENTS</w:t>
      </w:r>
      <w:r w:rsidR="00374F87" w:rsidRPr="00BE4448">
        <w:rPr>
          <w:rStyle w:val="FootnoteReference"/>
          <w:b/>
          <w:bCs/>
        </w:rPr>
        <w:footnoteReference w:id="1"/>
      </w:r>
    </w:p>
    <w:tbl>
      <w:tblPr>
        <w:tblW w:w="12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displaying PIRL layout for the ten disability-related data elements, with data element numbers, names, definitions/instructions and code value. "/>
      </w:tblPr>
      <w:tblGrid>
        <w:gridCol w:w="921"/>
        <w:gridCol w:w="2197"/>
        <w:gridCol w:w="6466"/>
        <w:gridCol w:w="3056"/>
      </w:tblGrid>
      <w:tr w:rsidR="00FD67F0" w:rsidRPr="00BE4448" w14:paraId="4F354F09" w14:textId="77777777" w:rsidTr="00374F87">
        <w:trPr>
          <w:trHeight w:val="890"/>
          <w:tblHeader/>
        </w:trPr>
        <w:tc>
          <w:tcPr>
            <w:tcW w:w="921" w:type="dxa"/>
            <w:shd w:val="clear" w:color="auto" w:fill="auto"/>
          </w:tcPr>
          <w:p w14:paraId="502FA857" w14:textId="77777777" w:rsidR="00FD67F0" w:rsidRPr="00BE4448" w:rsidRDefault="00FD67F0" w:rsidP="00BE6D1E">
            <w:pPr>
              <w:jc w:val="center"/>
              <w:rPr>
                <w:rFonts w:ascii="Calibri" w:eastAsia="Times New Roman" w:hAnsi="Calibri" w:cs="Times New Roman"/>
                <w:b/>
                <w:bCs/>
                <w:sz w:val="18"/>
                <w:szCs w:val="18"/>
              </w:rPr>
            </w:pPr>
            <w:r w:rsidRPr="00BE4448">
              <w:rPr>
                <w:rFonts w:ascii="Calibri" w:eastAsia="Times New Roman" w:hAnsi="Calibri" w:cs="Times New Roman"/>
                <w:b/>
                <w:bCs/>
                <w:sz w:val="18"/>
                <w:szCs w:val="18"/>
              </w:rPr>
              <w:t>DATA ELEMENT NO.</w:t>
            </w:r>
          </w:p>
          <w:p w14:paraId="4F59EB5E" w14:textId="77777777" w:rsidR="00FD67F0" w:rsidRPr="00BE4448" w:rsidRDefault="00FD67F0" w:rsidP="00BE6D1E">
            <w:pPr>
              <w:spacing w:after="0" w:line="240" w:lineRule="auto"/>
              <w:jc w:val="center"/>
              <w:rPr>
                <w:rFonts w:ascii="Calibri" w:eastAsia="Times New Roman" w:hAnsi="Calibri" w:cs="Times New Roman"/>
                <w:b/>
                <w:bCs/>
                <w:sz w:val="18"/>
                <w:szCs w:val="18"/>
              </w:rPr>
            </w:pPr>
          </w:p>
        </w:tc>
        <w:tc>
          <w:tcPr>
            <w:tcW w:w="2197" w:type="dxa"/>
            <w:shd w:val="clear" w:color="auto" w:fill="auto"/>
          </w:tcPr>
          <w:p w14:paraId="47A76637" w14:textId="77777777" w:rsidR="00FD67F0" w:rsidRPr="00BE4448" w:rsidRDefault="00FD67F0" w:rsidP="00BE6D1E">
            <w:pPr>
              <w:jc w:val="center"/>
              <w:rPr>
                <w:rFonts w:ascii="Calibri" w:eastAsia="Times New Roman" w:hAnsi="Calibri" w:cs="Times New Roman"/>
                <w:b/>
                <w:bCs/>
                <w:sz w:val="18"/>
                <w:szCs w:val="18"/>
              </w:rPr>
            </w:pPr>
            <w:r w:rsidRPr="00BE4448">
              <w:rPr>
                <w:rFonts w:ascii="Calibri" w:eastAsia="Times New Roman" w:hAnsi="Calibri" w:cs="Times New Roman"/>
                <w:b/>
                <w:bCs/>
                <w:sz w:val="18"/>
                <w:szCs w:val="18"/>
              </w:rPr>
              <w:t>DATA ELEMENT NAME</w:t>
            </w:r>
          </w:p>
          <w:p w14:paraId="7C09297D" w14:textId="77777777" w:rsidR="00FD67F0" w:rsidRPr="00BE4448" w:rsidRDefault="00FD67F0" w:rsidP="00BE6D1E">
            <w:pPr>
              <w:spacing w:after="240" w:line="240" w:lineRule="auto"/>
              <w:jc w:val="center"/>
              <w:rPr>
                <w:rFonts w:ascii="Calibri" w:eastAsia="Times New Roman" w:hAnsi="Calibri" w:cs="Times New Roman"/>
                <w:b/>
                <w:bCs/>
                <w:sz w:val="18"/>
                <w:szCs w:val="18"/>
              </w:rPr>
            </w:pPr>
          </w:p>
        </w:tc>
        <w:tc>
          <w:tcPr>
            <w:tcW w:w="6466" w:type="dxa"/>
            <w:shd w:val="clear" w:color="auto" w:fill="auto"/>
          </w:tcPr>
          <w:p w14:paraId="068994A1" w14:textId="2820EA95" w:rsidR="00FD67F0" w:rsidRPr="00BE4448" w:rsidRDefault="00FD67F0" w:rsidP="00BE6D1E">
            <w:pPr>
              <w:jc w:val="center"/>
              <w:rPr>
                <w:rFonts w:ascii="Calibri" w:eastAsia="Times New Roman" w:hAnsi="Calibri" w:cs="Times New Roman"/>
                <w:b/>
                <w:bCs/>
                <w:sz w:val="18"/>
                <w:szCs w:val="18"/>
              </w:rPr>
            </w:pPr>
            <w:r w:rsidRPr="00BE4448">
              <w:rPr>
                <w:rFonts w:ascii="Calibri" w:eastAsia="Times New Roman" w:hAnsi="Calibri" w:cs="Times New Roman"/>
                <w:b/>
                <w:bCs/>
                <w:sz w:val="18"/>
                <w:szCs w:val="18"/>
              </w:rPr>
              <w:t>DATA ELEMENT DEFINITIONS/INSTRUCTIONS</w:t>
            </w:r>
          </w:p>
          <w:p w14:paraId="67178D79" w14:textId="77777777" w:rsidR="00FD67F0" w:rsidRPr="00BE4448" w:rsidRDefault="00FD67F0" w:rsidP="00BE6D1E">
            <w:pPr>
              <w:spacing w:after="240" w:line="240" w:lineRule="auto"/>
              <w:jc w:val="center"/>
              <w:rPr>
                <w:rFonts w:ascii="Calibri" w:eastAsia="Times New Roman" w:hAnsi="Calibri" w:cs="Times New Roman"/>
                <w:b/>
                <w:bCs/>
                <w:sz w:val="18"/>
                <w:szCs w:val="18"/>
              </w:rPr>
            </w:pPr>
          </w:p>
        </w:tc>
        <w:tc>
          <w:tcPr>
            <w:tcW w:w="3056" w:type="dxa"/>
            <w:shd w:val="clear" w:color="auto" w:fill="auto"/>
          </w:tcPr>
          <w:p w14:paraId="0D9B4283" w14:textId="77777777" w:rsidR="00FD67F0" w:rsidRPr="00BE4448" w:rsidRDefault="00FD67F0" w:rsidP="00BE6D1E">
            <w:pPr>
              <w:jc w:val="center"/>
              <w:rPr>
                <w:rFonts w:ascii="Calibri" w:eastAsia="Times New Roman" w:hAnsi="Calibri" w:cs="Times New Roman"/>
                <w:b/>
                <w:bCs/>
                <w:sz w:val="18"/>
                <w:szCs w:val="18"/>
              </w:rPr>
            </w:pPr>
            <w:r w:rsidRPr="00BE4448">
              <w:rPr>
                <w:rFonts w:ascii="Calibri" w:eastAsia="Times New Roman" w:hAnsi="Calibri" w:cs="Times New Roman"/>
                <w:b/>
                <w:bCs/>
                <w:sz w:val="18"/>
                <w:szCs w:val="18"/>
              </w:rPr>
              <w:t>CODE VALUE</w:t>
            </w:r>
          </w:p>
          <w:p w14:paraId="1853501E" w14:textId="77777777" w:rsidR="00FD67F0" w:rsidRPr="00BE4448" w:rsidRDefault="00FD67F0" w:rsidP="00BE6D1E">
            <w:pPr>
              <w:spacing w:after="0" w:line="240" w:lineRule="auto"/>
              <w:jc w:val="center"/>
              <w:rPr>
                <w:rFonts w:ascii="Calibri" w:eastAsia="Times New Roman" w:hAnsi="Calibri" w:cs="Times New Roman"/>
                <w:b/>
                <w:bCs/>
                <w:sz w:val="18"/>
                <w:szCs w:val="18"/>
              </w:rPr>
            </w:pPr>
          </w:p>
        </w:tc>
      </w:tr>
      <w:tr w:rsidR="00FD67F0" w:rsidRPr="00BE4448" w14:paraId="172B1312" w14:textId="77777777" w:rsidTr="00374F87">
        <w:trPr>
          <w:trHeight w:val="2385"/>
        </w:trPr>
        <w:tc>
          <w:tcPr>
            <w:tcW w:w="921" w:type="dxa"/>
            <w:shd w:val="clear" w:color="auto" w:fill="auto"/>
            <w:hideMark/>
          </w:tcPr>
          <w:p w14:paraId="4B25F8B1" w14:textId="77777777" w:rsidR="00FD67F0" w:rsidRPr="00BE4448" w:rsidRDefault="00FD67F0" w:rsidP="00BE6D1E">
            <w:pPr>
              <w:spacing w:after="0" w:line="240" w:lineRule="auto"/>
              <w:jc w:val="center"/>
              <w:rPr>
                <w:rFonts w:ascii="Calibri" w:eastAsia="Times New Roman" w:hAnsi="Calibri" w:cs="Times New Roman"/>
                <w:sz w:val="18"/>
                <w:szCs w:val="18"/>
              </w:rPr>
            </w:pPr>
            <w:r w:rsidRPr="00BE4448">
              <w:rPr>
                <w:rFonts w:ascii="Calibri" w:eastAsia="Times New Roman" w:hAnsi="Calibri" w:cs="Times New Roman"/>
                <w:sz w:val="18"/>
                <w:szCs w:val="18"/>
              </w:rPr>
              <w:t>202</w:t>
            </w:r>
          </w:p>
        </w:tc>
        <w:tc>
          <w:tcPr>
            <w:tcW w:w="2197" w:type="dxa"/>
            <w:shd w:val="clear" w:color="auto" w:fill="auto"/>
            <w:hideMark/>
          </w:tcPr>
          <w:p w14:paraId="0AC271C6" w14:textId="32CFAB9A" w:rsidR="00FD67F0" w:rsidRPr="00BE4448" w:rsidRDefault="00FD67F0" w:rsidP="00194EB5">
            <w:pPr>
              <w:spacing w:after="240" w:line="240" w:lineRule="auto"/>
              <w:jc w:val="center"/>
              <w:rPr>
                <w:rFonts w:ascii="Calibri" w:eastAsia="Times New Roman" w:hAnsi="Calibri" w:cs="Times New Roman"/>
                <w:sz w:val="18"/>
                <w:szCs w:val="18"/>
              </w:rPr>
            </w:pPr>
            <w:r w:rsidRPr="00BE4448">
              <w:rPr>
                <w:rFonts w:ascii="Calibri" w:eastAsia="Times New Roman" w:hAnsi="Calibri" w:cs="Times New Roman"/>
                <w:sz w:val="18"/>
                <w:szCs w:val="18"/>
              </w:rPr>
              <w:t>Individual with a Disability (WIOA)</w:t>
            </w:r>
          </w:p>
        </w:tc>
        <w:tc>
          <w:tcPr>
            <w:tcW w:w="6466" w:type="dxa"/>
            <w:shd w:val="clear" w:color="auto" w:fill="auto"/>
            <w:hideMark/>
          </w:tcPr>
          <w:p w14:paraId="609379BE" w14:textId="2F5F91A3" w:rsidR="00FD67F0" w:rsidRPr="00BE4448" w:rsidRDefault="00FD67F0" w:rsidP="00C0772C">
            <w:pPr>
              <w:spacing w:after="240" w:line="240" w:lineRule="auto"/>
              <w:rPr>
                <w:rFonts w:ascii="Calibri" w:eastAsia="Times New Roman" w:hAnsi="Calibri" w:cs="Times New Roman"/>
                <w:sz w:val="18"/>
                <w:szCs w:val="18"/>
              </w:rPr>
            </w:pPr>
            <w:r w:rsidRPr="00BE4448">
              <w:rPr>
                <w:rFonts w:ascii="Calibri" w:eastAsia="Times New Roman" w:hAnsi="Calibri" w:cs="Times New Roman"/>
                <w:sz w:val="18"/>
                <w:szCs w:val="18"/>
              </w:rPr>
              <w:t xml:space="preserve">Record 1 if the participant indicates that he/she has any "disability”, as defined in Section 3(2)(a) of the Americans with Disabilities Act of 1990 (42 U.S.C. 12102).  Under that definition, a "disability" is a physical or mental impairment that substantially limits one or more of the person's major life activities.  </w:t>
            </w:r>
            <w:r w:rsidRPr="00BE4448">
              <w:rPr>
                <w:rFonts w:ascii="Calibri" w:eastAsia="Times New Roman" w:hAnsi="Calibri" w:cs="Times New Roman"/>
                <w:sz w:val="18"/>
                <w:szCs w:val="18"/>
              </w:rPr>
              <w:br/>
              <w:t>Record 0 if the participant indicates that he/she does not have a disability that meets the definition.</w:t>
            </w:r>
            <w:r w:rsidRPr="00BE4448">
              <w:rPr>
                <w:rFonts w:ascii="Calibri" w:eastAsia="Times New Roman" w:hAnsi="Calibri" w:cs="Times New Roman"/>
                <w:sz w:val="18"/>
                <w:szCs w:val="18"/>
              </w:rPr>
              <w:br/>
              <w:t xml:space="preserve">Record 9 if the participant did not self-identify.  </w:t>
            </w:r>
          </w:p>
        </w:tc>
        <w:tc>
          <w:tcPr>
            <w:tcW w:w="3056" w:type="dxa"/>
            <w:shd w:val="clear" w:color="auto" w:fill="auto"/>
            <w:hideMark/>
          </w:tcPr>
          <w:p w14:paraId="14B24C70" w14:textId="77777777" w:rsidR="00FD67F0" w:rsidRPr="00BE4448" w:rsidRDefault="00FD67F0" w:rsidP="00BE6D1E">
            <w:pPr>
              <w:spacing w:after="0" w:line="240" w:lineRule="auto"/>
              <w:rPr>
                <w:rFonts w:ascii="Calibri" w:eastAsia="Times New Roman" w:hAnsi="Calibri" w:cs="Times New Roman"/>
                <w:sz w:val="18"/>
                <w:szCs w:val="18"/>
              </w:rPr>
            </w:pPr>
            <w:r w:rsidRPr="00BE4448">
              <w:rPr>
                <w:rFonts w:ascii="Calibri" w:eastAsia="Times New Roman" w:hAnsi="Calibri" w:cs="Times New Roman"/>
                <w:sz w:val="18"/>
                <w:szCs w:val="18"/>
              </w:rPr>
              <w:t>1 = Yes</w:t>
            </w:r>
            <w:r w:rsidRPr="00BE4448">
              <w:rPr>
                <w:rFonts w:ascii="Calibri" w:eastAsia="Times New Roman" w:hAnsi="Calibri" w:cs="Times New Roman"/>
                <w:sz w:val="18"/>
                <w:szCs w:val="18"/>
              </w:rPr>
              <w:br/>
              <w:t>0 = No</w:t>
            </w:r>
            <w:r w:rsidRPr="00BE4448">
              <w:rPr>
                <w:rFonts w:ascii="Calibri" w:eastAsia="Times New Roman" w:hAnsi="Calibri" w:cs="Times New Roman"/>
                <w:sz w:val="18"/>
                <w:szCs w:val="18"/>
              </w:rPr>
              <w:br/>
              <w:t>9 = Participant did not self-identify</w:t>
            </w:r>
          </w:p>
        </w:tc>
      </w:tr>
      <w:tr w:rsidR="00FD67F0" w:rsidRPr="00BE4448" w14:paraId="51626653" w14:textId="77777777" w:rsidTr="00374F87">
        <w:trPr>
          <w:trHeight w:val="4365"/>
        </w:trPr>
        <w:tc>
          <w:tcPr>
            <w:tcW w:w="921" w:type="dxa"/>
            <w:shd w:val="clear" w:color="auto" w:fill="auto"/>
            <w:hideMark/>
          </w:tcPr>
          <w:p w14:paraId="6A875DB9" w14:textId="77777777" w:rsidR="00FD67F0" w:rsidRPr="00BE4448" w:rsidRDefault="00FD67F0" w:rsidP="00BE6D1E">
            <w:pPr>
              <w:spacing w:after="0" w:line="240" w:lineRule="auto"/>
              <w:jc w:val="center"/>
              <w:rPr>
                <w:rFonts w:ascii="Calibri" w:eastAsia="Times New Roman" w:hAnsi="Calibri" w:cs="Times New Roman"/>
                <w:sz w:val="18"/>
                <w:szCs w:val="18"/>
              </w:rPr>
            </w:pPr>
            <w:r w:rsidRPr="00BE4448">
              <w:rPr>
                <w:rFonts w:ascii="Calibri" w:eastAsia="Times New Roman" w:hAnsi="Calibri" w:cs="Times New Roman"/>
                <w:sz w:val="18"/>
                <w:szCs w:val="18"/>
              </w:rPr>
              <w:t>203</w:t>
            </w:r>
          </w:p>
        </w:tc>
        <w:tc>
          <w:tcPr>
            <w:tcW w:w="2197" w:type="dxa"/>
            <w:shd w:val="clear" w:color="auto" w:fill="auto"/>
            <w:hideMark/>
          </w:tcPr>
          <w:p w14:paraId="66236749" w14:textId="77777777" w:rsidR="00FD67F0" w:rsidRPr="00BE4448" w:rsidRDefault="00FD67F0" w:rsidP="00BE6D1E">
            <w:pPr>
              <w:spacing w:after="0" w:line="240" w:lineRule="auto"/>
              <w:jc w:val="center"/>
              <w:rPr>
                <w:rFonts w:ascii="Calibri" w:eastAsia="Times New Roman" w:hAnsi="Calibri" w:cs="Times New Roman"/>
                <w:sz w:val="18"/>
                <w:szCs w:val="18"/>
              </w:rPr>
            </w:pPr>
            <w:r w:rsidRPr="00BE4448">
              <w:rPr>
                <w:rFonts w:ascii="Calibri" w:eastAsia="Times New Roman" w:hAnsi="Calibri" w:cs="Times New Roman"/>
                <w:sz w:val="18"/>
                <w:szCs w:val="18"/>
              </w:rPr>
              <w:t>Category</w:t>
            </w:r>
            <w:r w:rsidRPr="00BE4448">
              <w:rPr>
                <w:rFonts w:ascii="Calibri" w:eastAsia="Times New Roman" w:hAnsi="Calibri" w:cs="Times New Roman"/>
                <w:sz w:val="18"/>
                <w:szCs w:val="18"/>
              </w:rPr>
              <w:br/>
              <w:t>Of</w:t>
            </w:r>
            <w:r w:rsidRPr="00BE4448">
              <w:rPr>
                <w:rFonts w:ascii="Calibri" w:eastAsia="Times New Roman" w:hAnsi="Calibri" w:cs="Times New Roman"/>
                <w:sz w:val="18"/>
                <w:szCs w:val="18"/>
              </w:rPr>
              <w:br/>
              <w:t>Disability</w:t>
            </w:r>
          </w:p>
        </w:tc>
        <w:tc>
          <w:tcPr>
            <w:tcW w:w="6466" w:type="dxa"/>
            <w:shd w:val="clear" w:color="auto" w:fill="auto"/>
            <w:hideMark/>
          </w:tcPr>
          <w:p w14:paraId="773E36A1" w14:textId="100257DF" w:rsidR="00FD67F0" w:rsidRPr="00BE4448" w:rsidRDefault="00FD67F0" w:rsidP="00194EB5">
            <w:pPr>
              <w:spacing w:after="0" w:line="240" w:lineRule="auto"/>
              <w:rPr>
                <w:rFonts w:ascii="Calibri" w:eastAsia="Times New Roman" w:hAnsi="Calibri" w:cs="Times New Roman"/>
                <w:sz w:val="18"/>
                <w:szCs w:val="18"/>
              </w:rPr>
            </w:pPr>
            <w:r w:rsidRPr="00BE4448">
              <w:rPr>
                <w:rFonts w:ascii="Calibri" w:eastAsia="Times New Roman" w:hAnsi="Calibri" w:cs="Times New Roman"/>
                <w:sz w:val="18"/>
                <w:szCs w:val="18"/>
              </w:rPr>
              <w:t xml:space="preserve">For those participants where Individual With A Disability (WIOA) = 1: </w:t>
            </w:r>
            <w:r w:rsidRPr="00BE4448">
              <w:rPr>
                <w:rFonts w:ascii="Calibri" w:eastAsia="Times New Roman" w:hAnsi="Calibri" w:cs="Times New Roman"/>
                <w:sz w:val="18"/>
                <w:szCs w:val="18"/>
              </w:rPr>
              <w:br/>
              <w:t>Record 1 if the impairment is primarily physical, due to a chronic health condition.</w:t>
            </w:r>
            <w:r w:rsidRPr="00BE4448">
              <w:rPr>
                <w:rFonts w:ascii="Calibri" w:eastAsia="Times New Roman" w:hAnsi="Calibri" w:cs="Times New Roman"/>
                <w:sz w:val="18"/>
                <w:szCs w:val="18"/>
              </w:rPr>
              <w:br/>
              <w:t>Record 2 if the impairment is primarily physical, including mobility.</w:t>
            </w:r>
            <w:r w:rsidR="00194EB5">
              <w:rPr>
                <w:rFonts w:ascii="Calibri" w:eastAsia="Times New Roman" w:hAnsi="Calibri" w:cs="Times New Roman"/>
                <w:sz w:val="18"/>
                <w:szCs w:val="18"/>
              </w:rPr>
              <w:br/>
            </w:r>
            <w:r w:rsidRPr="00BE4448">
              <w:rPr>
                <w:rFonts w:ascii="Calibri" w:eastAsia="Times New Roman" w:hAnsi="Calibri" w:cs="Times New Roman"/>
                <w:sz w:val="18"/>
                <w:szCs w:val="18"/>
              </w:rPr>
              <w:t>Record 3 if, because of a mental illness, psychiatric disability, or emotional condition, the participant has serious difficulty concentrating, remembering, or making decisions.</w:t>
            </w:r>
            <w:r w:rsidRPr="00BE4448">
              <w:rPr>
                <w:rFonts w:ascii="Calibri" w:eastAsia="Times New Roman" w:hAnsi="Calibri" w:cs="Times New Roman"/>
                <w:sz w:val="18"/>
                <w:szCs w:val="18"/>
              </w:rPr>
              <w:br/>
              <w:t>Record 4 if the participant is blind or has serious difficulty seeing.</w:t>
            </w:r>
            <w:r w:rsidRPr="00BE4448">
              <w:rPr>
                <w:rFonts w:ascii="Calibri" w:eastAsia="Times New Roman" w:hAnsi="Calibri" w:cs="Times New Roman"/>
                <w:sz w:val="18"/>
                <w:szCs w:val="18"/>
              </w:rPr>
              <w:br/>
              <w:t>Record 5 if the participant is deaf or has serious difficulty hearing.</w:t>
            </w:r>
            <w:r w:rsidRPr="00BE4448">
              <w:rPr>
                <w:rFonts w:ascii="Calibri" w:eastAsia="Times New Roman" w:hAnsi="Calibri" w:cs="Times New Roman"/>
                <w:sz w:val="18"/>
                <w:szCs w:val="18"/>
              </w:rPr>
              <w:br/>
              <w:t>Record 6 if the participant has a learning disability.</w:t>
            </w:r>
            <w:r w:rsidR="00194EB5">
              <w:rPr>
                <w:rFonts w:ascii="Calibri" w:eastAsia="Times New Roman" w:hAnsi="Calibri" w:cs="Times New Roman"/>
                <w:sz w:val="18"/>
                <w:szCs w:val="18"/>
              </w:rPr>
              <w:br/>
            </w:r>
            <w:r w:rsidRPr="00BE4448">
              <w:rPr>
                <w:rFonts w:ascii="Calibri" w:eastAsia="Times New Roman" w:hAnsi="Calibri" w:cs="Times New Roman"/>
                <w:sz w:val="18"/>
                <w:szCs w:val="18"/>
              </w:rPr>
              <w:t xml:space="preserve">Record 7 if the participant has a cognitive or intellectual disability. </w:t>
            </w:r>
            <w:r w:rsidRPr="00BE4448">
              <w:rPr>
                <w:rFonts w:ascii="Calibri" w:eastAsia="Times New Roman" w:hAnsi="Calibri" w:cs="Times New Roman"/>
                <w:sz w:val="18"/>
                <w:szCs w:val="18"/>
              </w:rPr>
              <w:br/>
              <w:t>Record 9 if the participant does not wish to disclose his/her category of disability.</w:t>
            </w:r>
            <w:r w:rsidR="00194EB5" w:rsidRPr="00BE4448">
              <w:rPr>
                <w:rFonts w:ascii="Calibri" w:eastAsia="Times New Roman" w:hAnsi="Calibri" w:cs="Times New Roman"/>
                <w:sz w:val="18"/>
                <w:szCs w:val="18"/>
              </w:rPr>
              <w:t xml:space="preserve"> </w:t>
            </w:r>
            <w:r w:rsidRPr="00BE4448">
              <w:rPr>
                <w:rFonts w:ascii="Calibri" w:eastAsia="Times New Roman" w:hAnsi="Calibri" w:cs="Times New Roman"/>
                <w:sz w:val="18"/>
                <w:szCs w:val="18"/>
              </w:rPr>
              <w:t>Record 0 if the participant has no disability.</w:t>
            </w:r>
            <w:r w:rsidRPr="00BE4448">
              <w:rPr>
                <w:rFonts w:ascii="Calibri" w:eastAsia="Times New Roman" w:hAnsi="Calibri" w:cs="Times New Roman"/>
                <w:sz w:val="18"/>
                <w:szCs w:val="18"/>
              </w:rPr>
              <w:br/>
              <w:t>Record all that apply if the participant has more than one impairment.</w:t>
            </w:r>
          </w:p>
        </w:tc>
        <w:tc>
          <w:tcPr>
            <w:tcW w:w="3056" w:type="dxa"/>
            <w:shd w:val="clear" w:color="auto" w:fill="auto"/>
            <w:hideMark/>
          </w:tcPr>
          <w:p w14:paraId="28C2B9E6" w14:textId="77777777" w:rsidR="00FD67F0" w:rsidRPr="00BE4448" w:rsidRDefault="00FD67F0" w:rsidP="00BE6D1E">
            <w:pPr>
              <w:spacing w:after="0" w:line="240" w:lineRule="auto"/>
              <w:rPr>
                <w:rFonts w:ascii="Calibri" w:eastAsia="Times New Roman" w:hAnsi="Calibri" w:cs="Times New Roman"/>
                <w:sz w:val="18"/>
                <w:szCs w:val="18"/>
              </w:rPr>
            </w:pPr>
            <w:r w:rsidRPr="00BE4448">
              <w:rPr>
                <w:rFonts w:ascii="Calibri" w:eastAsia="Times New Roman" w:hAnsi="Calibri" w:cs="Times New Roman"/>
                <w:sz w:val="18"/>
                <w:szCs w:val="18"/>
              </w:rPr>
              <w:t>1 = Physical/Chronic Health Condition</w:t>
            </w:r>
            <w:r w:rsidRPr="00BE4448">
              <w:rPr>
                <w:rFonts w:ascii="Calibri" w:eastAsia="Times New Roman" w:hAnsi="Calibri" w:cs="Times New Roman"/>
                <w:sz w:val="18"/>
                <w:szCs w:val="18"/>
              </w:rPr>
              <w:br/>
              <w:t xml:space="preserve">2 = Physical/Mobility Impairment </w:t>
            </w:r>
            <w:r w:rsidRPr="00BE4448">
              <w:rPr>
                <w:rFonts w:ascii="Calibri" w:eastAsia="Times New Roman" w:hAnsi="Calibri" w:cs="Times New Roman"/>
                <w:sz w:val="18"/>
                <w:szCs w:val="18"/>
              </w:rPr>
              <w:br/>
              <w:t>3 = Mental or Psychiatric Disability</w:t>
            </w:r>
            <w:r w:rsidRPr="00BE4448">
              <w:rPr>
                <w:rFonts w:ascii="Calibri" w:eastAsia="Times New Roman" w:hAnsi="Calibri" w:cs="Times New Roman"/>
                <w:sz w:val="18"/>
                <w:szCs w:val="18"/>
              </w:rPr>
              <w:br/>
              <w:t xml:space="preserve">4 = Vision-related disability </w:t>
            </w:r>
            <w:r w:rsidRPr="00BE4448">
              <w:rPr>
                <w:rFonts w:ascii="Calibri" w:eastAsia="Times New Roman" w:hAnsi="Calibri" w:cs="Times New Roman"/>
                <w:sz w:val="18"/>
                <w:szCs w:val="18"/>
              </w:rPr>
              <w:br/>
              <w:t>5 = Hearing-related disability</w:t>
            </w:r>
            <w:r w:rsidRPr="00BE4448">
              <w:rPr>
                <w:rFonts w:ascii="Calibri" w:eastAsia="Times New Roman" w:hAnsi="Calibri" w:cs="Times New Roman"/>
                <w:sz w:val="18"/>
                <w:szCs w:val="18"/>
              </w:rPr>
              <w:br/>
              <w:t>6 = Learning Disability</w:t>
            </w:r>
            <w:r w:rsidRPr="00BE4448">
              <w:rPr>
                <w:rFonts w:ascii="Calibri" w:eastAsia="Times New Roman" w:hAnsi="Calibri" w:cs="Times New Roman"/>
                <w:sz w:val="18"/>
                <w:szCs w:val="18"/>
              </w:rPr>
              <w:br/>
              <w:t>7 = Cognitive/Intellectual disability</w:t>
            </w:r>
            <w:r w:rsidRPr="00BE4448">
              <w:rPr>
                <w:rFonts w:ascii="Calibri" w:eastAsia="Times New Roman" w:hAnsi="Calibri" w:cs="Times New Roman"/>
                <w:sz w:val="18"/>
                <w:szCs w:val="18"/>
              </w:rPr>
              <w:br/>
              <w:t>9 = Participant did not disclose type of disability</w:t>
            </w:r>
            <w:r w:rsidRPr="00BE4448">
              <w:rPr>
                <w:rFonts w:ascii="Calibri" w:eastAsia="Times New Roman" w:hAnsi="Calibri" w:cs="Times New Roman"/>
                <w:sz w:val="18"/>
                <w:szCs w:val="18"/>
              </w:rPr>
              <w:br/>
              <w:t>0 = No disability</w:t>
            </w:r>
          </w:p>
        </w:tc>
      </w:tr>
      <w:tr w:rsidR="00FD67F0" w:rsidRPr="00BE4448" w14:paraId="02F2B08E" w14:textId="77777777" w:rsidTr="00374F87">
        <w:trPr>
          <w:trHeight w:val="1935"/>
        </w:trPr>
        <w:tc>
          <w:tcPr>
            <w:tcW w:w="921" w:type="dxa"/>
            <w:shd w:val="clear" w:color="auto" w:fill="auto"/>
            <w:hideMark/>
          </w:tcPr>
          <w:p w14:paraId="46FC59B7" w14:textId="77777777" w:rsidR="00FD67F0" w:rsidRPr="00BE4448" w:rsidRDefault="00FD67F0" w:rsidP="00BE6D1E">
            <w:pPr>
              <w:spacing w:after="0" w:line="240" w:lineRule="auto"/>
              <w:jc w:val="center"/>
              <w:rPr>
                <w:rFonts w:ascii="Calibri" w:eastAsia="Times New Roman" w:hAnsi="Calibri" w:cs="Times New Roman"/>
                <w:sz w:val="18"/>
                <w:szCs w:val="18"/>
              </w:rPr>
            </w:pPr>
            <w:r w:rsidRPr="00BE4448">
              <w:rPr>
                <w:rFonts w:ascii="Calibri" w:eastAsia="Times New Roman" w:hAnsi="Calibri" w:cs="Times New Roman"/>
                <w:sz w:val="18"/>
                <w:szCs w:val="18"/>
              </w:rPr>
              <w:lastRenderedPageBreak/>
              <w:t>204</w:t>
            </w:r>
          </w:p>
        </w:tc>
        <w:tc>
          <w:tcPr>
            <w:tcW w:w="2197" w:type="dxa"/>
            <w:shd w:val="clear" w:color="auto" w:fill="auto"/>
            <w:hideMark/>
          </w:tcPr>
          <w:p w14:paraId="5A0A99F8" w14:textId="77777777" w:rsidR="00FD67F0" w:rsidRPr="00BE4448" w:rsidRDefault="00FD67F0" w:rsidP="00BE6D1E">
            <w:pPr>
              <w:spacing w:after="0" w:line="240" w:lineRule="auto"/>
              <w:jc w:val="center"/>
              <w:rPr>
                <w:rFonts w:ascii="Calibri" w:eastAsia="Times New Roman" w:hAnsi="Calibri" w:cs="Times New Roman"/>
                <w:sz w:val="18"/>
                <w:szCs w:val="18"/>
              </w:rPr>
            </w:pPr>
            <w:r w:rsidRPr="00BE4448">
              <w:rPr>
                <w:rFonts w:ascii="Calibri" w:eastAsia="Times New Roman" w:hAnsi="Calibri" w:cs="Times New Roman"/>
                <w:sz w:val="18"/>
                <w:szCs w:val="18"/>
              </w:rPr>
              <w:t>Individual With A Disability SDDA Services</w:t>
            </w:r>
          </w:p>
        </w:tc>
        <w:tc>
          <w:tcPr>
            <w:tcW w:w="6466" w:type="dxa"/>
            <w:shd w:val="clear" w:color="auto" w:fill="auto"/>
            <w:hideMark/>
          </w:tcPr>
          <w:p w14:paraId="63C1ACC9" w14:textId="1E95E2DE" w:rsidR="00FD67F0" w:rsidRPr="00BE4448" w:rsidRDefault="00FD67F0" w:rsidP="00194EB5">
            <w:pPr>
              <w:spacing w:after="0" w:line="240" w:lineRule="auto"/>
              <w:rPr>
                <w:rFonts w:ascii="Calibri" w:eastAsia="Times New Roman" w:hAnsi="Calibri" w:cs="Times New Roman"/>
                <w:sz w:val="18"/>
                <w:szCs w:val="18"/>
              </w:rPr>
            </w:pPr>
            <w:r w:rsidRPr="00BE4448">
              <w:rPr>
                <w:rFonts w:ascii="Calibri" w:eastAsia="Times New Roman" w:hAnsi="Calibri" w:cs="Times New Roman"/>
                <w:sz w:val="18"/>
                <w:szCs w:val="18"/>
              </w:rPr>
              <w:t>For those participants where Individual With A Disability (WIOA) = 1 :</w:t>
            </w:r>
            <w:r w:rsidRPr="00BE4448">
              <w:rPr>
                <w:rFonts w:ascii="Calibri" w:eastAsia="Times New Roman" w:hAnsi="Calibri" w:cs="Times New Roman"/>
                <w:sz w:val="18"/>
                <w:szCs w:val="18"/>
              </w:rPr>
              <w:br/>
              <w:t>Record 1 if the participant has received services funded by the State Developmental Disabilities Agency (SDDA).</w:t>
            </w:r>
            <w:r w:rsidR="00194EB5">
              <w:rPr>
                <w:rFonts w:ascii="Calibri" w:eastAsia="Times New Roman" w:hAnsi="Calibri" w:cs="Times New Roman"/>
                <w:sz w:val="18"/>
                <w:szCs w:val="18"/>
              </w:rPr>
              <w:br/>
            </w:r>
            <w:r w:rsidRPr="00BE4448">
              <w:rPr>
                <w:rFonts w:ascii="Calibri" w:eastAsia="Times New Roman" w:hAnsi="Calibri" w:cs="Times New Roman"/>
                <w:sz w:val="18"/>
                <w:szCs w:val="18"/>
              </w:rPr>
              <w:t>Record 0 if the participant does not meet any of the conditions described above.</w:t>
            </w:r>
            <w:r w:rsidRPr="00BE4448">
              <w:rPr>
                <w:rFonts w:ascii="Calibri" w:eastAsia="Times New Roman" w:hAnsi="Calibri" w:cs="Times New Roman"/>
                <w:sz w:val="18"/>
                <w:szCs w:val="18"/>
              </w:rPr>
              <w:br/>
              <w:t>Leave blank if this data element does not apply to this participant.</w:t>
            </w:r>
          </w:p>
        </w:tc>
        <w:tc>
          <w:tcPr>
            <w:tcW w:w="3056" w:type="dxa"/>
            <w:shd w:val="clear" w:color="auto" w:fill="auto"/>
            <w:hideMark/>
          </w:tcPr>
          <w:p w14:paraId="180E983A" w14:textId="77777777" w:rsidR="00FD67F0" w:rsidRPr="00BE4448" w:rsidRDefault="00FD67F0" w:rsidP="00BE6D1E">
            <w:pPr>
              <w:spacing w:after="0" w:line="240" w:lineRule="auto"/>
              <w:rPr>
                <w:rFonts w:ascii="Calibri" w:eastAsia="Times New Roman" w:hAnsi="Calibri" w:cs="Times New Roman"/>
                <w:sz w:val="18"/>
                <w:szCs w:val="18"/>
              </w:rPr>
            </w:pPr>
            <w:r w:rsidRPr="00BE4448">
              <w:rPr>
                <w:rFonts w:ascii="Calibri" w:eastAsia="Times New Roman" w:hAnsi="Calibri" w:cs="Times New Roman"/>
                <w:sz w:val="18"/>
                <w:szCs w:val="18"/>
              </w:rPr>
              <w:t>1 = SDDA</w:t>
            </w:r>
            <w:r w:rsidRPr="00BE4448">
              <w:rPr>
                <w:rFonts w:ascii="Calibri" w:eastAsia="Times New Roman" w:hAnsi="Calibri" w:cs="Times New Roman"/>
                <w:sz w:val="18"/>
                <w:szCs w:val="18"/>
              </w:rPr>
              <w:br/>
              <w:t>0 = No</w:t>
            </w:r>
          </w:p>
        </w:tc>
      </w:tr>
      <w:tr w:rsidR="00FD67F0" w:rsidRPr="00BE4448" w14:paraId="772E7724" w14:textId="77777777" w:rsidTr="00374F87">
        <w:trPr>
          <w:trHeight w:val="1815"/>
        </w:trPr>
        <w:tc>
          <w:tcPr>
            <w:tcW w:w="921" w:type="dxa"/>
            <w:shd w:val="clear" w:color="auto" w:fill="auto"/>
            <w:hideMark/>
          </w:tcPr>
          <w:p w14:paraId="336BF601" w14:textId="77777777" w:rsidR="00FD67F0" w:rsidRPr="00BE4448" w:rsidRDefault="00FD67F0" w:rsidP="00BE6D1E">
            <w:pPr>
              <w:spacing w:after="0" w:line="240" w:lineRule="auto"/>
              <w:jc w:val="center"/>
              <w:rPr>
                <w:rFonts w:ascii="Calibri" w:eastAsia="Times New Roman" w:hAnsi="Calibri" w:cs="Times New Roman"/>
                <w:sz w:val="18"/>
                <w:szCs w:val="18"/>
              </w:rPr>
            </w:pPr>
            <w:r w:rsidRPr="00BE4448">
              <w:rPr>
                <w:rFonts w:ascii="Calibri" w:eastAsia="Times New Roman" w:hAnsi="Calibri" w:cs="Times New Roman"/>
                <w:sz w:val="18"/>
                <w:szCs w:val="18"/>
              </w:rPr>
              <w:t>205</w:t>
            </w:r>
          </w:p>
        </w:tc>
        <w:tc>
          <w:tcPr>
            <w:tcW w:w="2197" w:type="dxa"/>
            <w:shd w:val="clear" w:color="auto" w:fill="auto"/>
            <w:hideMark/>
          </w:tcPr>
          <w:p w14:paraId="4FC9439B" w14:textId="77777777" w:rsidR="00FD67F0" w:rsidRPr="00BE4448" w:rsidRDefault="00FD67F0" w:rsidP="00BE6D1E">
            <w:pPr>
              <w:spacing w:after="0" w:line="240" w:lineRule="auto"/>
              <w:jc w:val="center"/>
              <w:rPr>
                <w:rFonts w:ascii="Calibri" w:eastAsia="Times New Roman" w:hAnsi="Calibri" w:cs="Times New Roman"/>
                <w:sz w:val="18"/>
                <w:szCs w:val="18"/>
              </w:rPr>
            </w:pPr>
            <w:r w:rsidRPr="00BE4448">
              <w:rPr>
                <w:rFonts w:ascii="Calibri" w:eastAsia="Times New Roman" w:hAnsi="Calibri" w:cs="Times New Roman"/>
                <w:sz w:val="18"/>
                <w:szCs w:val="18"/>
              </w:rPr>
              <w:t>Individual With A Disability LSMHA Services</w:t>
            </w:r>
          </w:p>
        </w:tc>
        <w:tc>
          <w:tcPr>
            <w:tcW w:w="6466" w:type="dxa"/>
            <w:shd w:val="clear" w:color="auto" w:fill="auto"/>
            <w:hideMark/>
          </w:tcPr>
          <w:p w14:paraId="77336779" w14:textId="6AB4E2F6" w:rsidR="00FD67F0" w:rsidRPr="00BE4448" w:rsidRDefault="00FD67F0" w:rsidP="00194EB5">
            <w:pPr>
              <w:spacing w:after="0" w:line="240" w:lineRule="auto"/>
              <w:rPr>
                <w:rFonts w:ascii="Calibri" w:eastAsia="Times New Roman" w:hAnsi="Calibri" w:cs="Times New Roman"/>
                <w:sz w:val="18"/>
                <w:szCs w:val="18"/>
              </w:rPr>
            </w:pPr>
            <w:r w:rsidRPr="00BE4448">
              <w:rPr>
                <w:rFonts w:ascii="Calibri" w:eastAsia="Times New Roman" w:hAnsi="Calibri" w:cs="Times New Roman"/>
                <w:sz w:val="18"/>
                <w:szCs w:val="18"/>
              </w:rPr>
              <w:t>For those participants where Individual With A Disability (WIOA) = 1: Record 1 if the participant has received services funded by a local or state mental health agency (LSMHA).</w:t>
            </w:r>
            <w:r w:rsidR="00194EB5">
              <w:rPr>
                <w:rFonts w:ascii="Calibri" w:eastAsia="Times New Roman" w:hAnsi="Calibri" w:cs="Times New Roman"/>
                <w:sz w:val="18"/>
                <w:szCs w:val="18"/>
              </w:rPr>
              <w:br/>
            </w:r>
            <w:r w:rsidRPr="00BE4448">
              <w:rPr>
                <w:rFonts w:ascii="Calibri" w:eastAsia="Times New Roman" w:hAnsi="Calibri" w:cs="Times New Roman"/>
                <w:sz w:val="18"/>
                <w:szCs w:val="18"/>
              </w:rPr>
              <w:t>Record 0 if the participant does not meet any of the conditions described above.</w:t>
            </w:r>
            <w:r w:rsidRPr="00BE4448">
              <w:rPr>
                <w:rFonts w:ascii="Calibri" w:eastAsia="Times New Roman" w:hAnsi="Calibri" w:cs="Times New Roman"/>
                <w:sz w:val="18"/>
                <w:szCs w:val="18"/>
              </w:rPr>
              <w:br/>
              <w:t>Leave blank if this data element does not apply to this participant.</w:t>
            </w:r>
          </w:p>
        </w:tc>
        <w:tc>
          <w:tcPr>
            <w:tcW w:w="3056" w:type="dxa"/>
            <w:shd w:val="clear" w:color="auto" w:fill="auto"/>
            <w:hideMark/>
          </w:tcPr>
          <w:p w14:paraId="0A1588D1" w14:textId="2C1AFE63" w:rsidR="00FD67F0" w:rsidRPr="00BE4448" w:rsidRDefault="00FD67F0" w:rsidP="00002CB5">
            <w:pPr>
              <w:spacing w:after="0" w:line="240" w:lineRule="auto"/>
              <w:rPr>
                <w:rFonts w:ascii="Calibri" w:eastAsia="Times New Roman" w:hAnsi="Calibri" w:cs="Times New Roman"/>
                <w:sz w:val="18"/>
                <w:szCs w:val="18"/>
              </w:rPr>
            </w:pPr>
            <w:r w:rsidRPr="00BE4448">
              <w:rPr>
                <w:rFonts w:ascii="Calibri" w:eastAsia="Times New Roman" w:hAnsi="Calibri" w:cs="Times New Roman"/>
                <w:sz w:val="18"/>
                <w:szCs w:val="18"/>
              </w:rPr>
              <w:t xml:space="preserve"> 1 = LSMHA</w:t>
            </w:r>
            <w:r w:rsidRPr="00BE4448">
              <w:rPr>
                <w:rFonts w:ascii="Calibri" w:eastAsia="Times New Roman" w:hAnsi="Calibri" w:cs="Times New Roman"/>
                <w:sz w:val="18"/>
                <w:szCs w:val="18"/>
              </w:rPr>
              <w:br/>
              <w:t xml:space="preserve"> 0 = No</w:t>
            </w:r>
          </w:p>
        </w:tc>
      </w:tr>
      <w:tr w:rsidR="00FD67F0" w:rsidRPr="00BE4448" w14:paraId="129EDB33" w14:textId="77777777" w:rsidTr="00374F87">
        <w:trPr>
          <w:trHeight w:val="1920"/>
        </w:trPr>
        <w:tc>
          <w:tcPr>
            <w:tcW w:w="921" w:type="dxa"/>
            <w:shd w:val="clear" w:color="auto" w:fill="auto"/>
            <w:hideMark/>
          </w:tcPr>
          <w:p w14:paraId="4C9D8947" w14:textId="77777777" w:rsidR="00FD67F0" w:rsidRPr="00BE4448" w:rsidRDefault="00FD67F0" w:rsidP="00BE6D1E">
            <w:pPr>
              <w:spacing w:after="0" w:line="240" w:lineRule="auto"/>
              <w:jc w:val="center"/>
              <w:rPr>
                <w:rFonts w:ascii="Calibri" w:eastAsia="Times New Roman" w:hAnsi="Calibri" w:cs="Times New Roman"/>
                <w:sz w:val="18"/>
                <w:szCs w:val="18"/>
              </w:rPr>
            </w:pPr>
            <w:r w:rsidRPr="00BE4448">
              <w:rPr>
                <w:rFonts w:ascii="Calibri" w:eastAsia="Times New Roman" w:hAnsi="Calibri" w:cs="Times New Roman"/>
                <w:sz w:val="18"/>
                <w:szCs w:val="18"/>
              </w:rPr>
              <w:t>206</w:t>
            </w:r>
          </w:p>
        </w:tc>
        <w:tc>
          <w:tcPr>
            <w:tcW w:w="2197" w:type="dxa"/>
            <w:shd w:val="clear" w:color="auto" w:fill="auto"/>
            <w:hideMark/>
          </w:tcPr>
          <w:p w14:paraId="52A84388" w14:textId="77777777" w:rsidR="00FD67F0" w:rsidRPr="00BE4448" w:rsidRDefault="00FD67F0" w:rsidP="00BE6D1E">
            <w:pPr>
              <w:spacing w:after="0" w:line="240" w:lineRule="auto"/>
              <w:jc w:val="center"/>
              <w:rPr>
                <w:rFonts w:ascii="Calibri" w:eastAsia="Times New Roman" w:hAnsi="Calibri" w:cs="Times New Roman"/>
                <w:sz w:val="18"/>
                <w:szCs w:val="18"/>
              </w:rPr>
            </w:pPr>
            <w:r w:rsidRPr="00BE4448">
              <w:rPr>
                <w:rFonts w:ascii="Calibri" w:eastAsia="Times New Roman" w:hAnsi="Calibri" w:cs="Times New Roman"/>
                <w:sz w:val="18"/>
                <w:szCs w:val="18"/>
              </w:rPr>
              <w:t>Individual With A Disability Medicaid HCBS Services</w:t>
            </w:r>
          </w:p>
        </w:tc>
        <w:tc>
          <w:tcPr>
            <w:tcW w:w="6466" w:type="dxa"/>
            <w:shd w:val="clear" w:color="auto" w:fill="auto"/>
            <w:hideMark/>
          </w:tcPr>
          <w:p w14:paraId="1C3390F9" w14:textId="0F9B6839" w:rsidR="00FD67F0" w:rsidRPr="00BE4448" w:rsidRDefault="00FD67F0" w:rsidP="00194EB5">
            <w:pPr>
              <w:spacing w:after="0" w:line="240" w:lineRule="auto"/>
              <w:rPr>
                <w:rFonts w:ascii="Calibri" w:eastAsia="Times New Roman" w:hAnsi="Calibri" w:cs="Times New Roman"/>
                <w:sz w:val="18"/>
                <w:szCs w:val="18"/>
              </w:rPr>
            </w:pPr>
            <w:r w:rsidRPr="00BE4448">
              <w:rPr>
                <w:rFonts w:ascii="Calibri" w:eastAsia="Times New Roman" w:hAnsi="Calibri" w:cs="Times New Roman"/>
                <w:sz w:val="18"/>
                <w:szCs w:val="18"/>
              </w:rPr>
              <w:t>For those participants where Individual With A Disability (WIOA) = 1:</w:t>
            </w:r>
            <w:r w:rsidRPr="00BE4448">
              <w:rPr>
                <w:rFonts w:ascii="Calibri" w:eastAsia="Times New Roman" w:hAnsi="Calibri" w:cs="Times New Roman"/>
                <w:sz w:val="18"/>
                <w:szCs w:val="18"/>
              </w:rPr>
              <w:br/>
              <w:t>Record 1 if the participant has received services funded via a state Medicaid HCBS waiver.</w:t>
            </w:r>
            <w:r w:rsidR="00194EB5">
              <w:rPr>
                <w:rFonts w:ascii="Calibri" w:eastAsia="Times New Roman" w:hAnsi="Calibri" w:cs="Times New Roman"/>
                <w:sz w:val="18"/>
                <w:szCs w:val="18"/>
              </w:rPr>
              <w:br/>
            </w:r>
            <w:r w:rsidRPr="00BE4448">
              <w:rPr>
                <w:rFonts w:ascii="Calibri" w:eastAsia="Times New Roman" w:hAnsi="Calibri" w:cs="Times New Roman"/>
                <w:sz w:val="18"/>
                <w:szCs w:val="18"/>
              </w:rPr>
              <w:t>Record 0 if the participant does not meet any of the conditions described above.</w:t>
            </w:r>
            <w:r w:rsidRPr="00BE4448">
              <w:rPr>
                <w:rFonts w:ascii="Calibri" w:eastAsia="Times New Roman" w:hAnsi="Calibri" w:cs="Times New Roman"/>
                <w:sz w:val="18"/>
                <w:szCs w:val="18"/>
              </w:rPr>
              <w:br/>
              <w:t>Leave blank if this data element does not apply to this participant.</w:t>
            </w:r>
          </w:p>
        </w:tc>
        <w:tc>
          <w:tcPr>
            <w:tcW w:w="3056" w:type="dxa"/>
            <w:shd w:val="clear" w:color="auto" w:fill="auto"/>
            <w:hideMark/>
          </w:tcPr>
          <w:p w14:paraId="014D6EC3" w14:textId="77777777" w:rsidR="00FD67F0" w:rsidRPr="00BE4448" w:rsidRDefault="00FD67F0" w:rsidP="00BE6D1E">
            <w:pPr>
              <w:spacing w:after="0" w:line="240" w:lineRule="auto"/>
              <w:rPr>
                <w:rFonts w:ascii="Calibri" w:eastAsia="Times New Roman" w:hAnsi="Calibri" w:cs="Times New Roman"/>
                <w:sz w:val="18"/>
                <w:szCs w:val="18"/>
              </w:rPr>
            </w:pPr>
            <w:r w:rsidRPr="00BE4448">
              <w:rPr>
                <w:rFonts w:ascii="Calibri" w:eastAsia="Times New Roman" w:hAnsi="Calibri" w:cs="Times New Roman"/>
                <w:sz w:val="18"/>
                <w:szCs w:val="18"/>
              </w:rPr>
              <w:t>1 = HCBS waiver</w:t>
            </w:r>
            <w:r w:rsidRPr="00BE4448">
              <w:rPr>
                <w:rFonts w:ascii="Calibri" w:eastAsia="Times New Roman" w:hAnsi="Calibri" w:cs="Times New Roman"/>
                <w:sz w:val="18"/>
                <w:szCs w:val="18"/>
              </w:rPr>
              <w:br/>
              <w:t>0 = No</w:t>
            </w:r>
          </w:p>
        </w:tc>
      </w:tr>
      <w:tr w:rsidR="00FD67F0" w:rsidRPr="00BE4448" w14:paraId="40276DF4" w14:textId="77777777" w:rsidTr="00374F87">
        <w:trPr>
          <w:trHeight w:val="4080"/>
        </w:trPr>
        <w:tc>
          <w:tcPr>
            <w:tcW w:w="921" w:type="dxa"/>
            <w:shd w:val="clear" w:color="auto" w:fill="auto"/>
            <w:hideMark/>
          </w:tcPr>
          <w:p w14:paraId="734BFB62" w14:textId="77777777" w:rsidR="00FD67F0" w:rsidRPr="00BE4448" w:rsidRDefault="00FD67F0" w:rsidP="00BE6D1E">
            <w:pPr>
              <w:spacing w:after="0" w:line="240" w:lineRule="auto"/>
              <w:jc w:val="center"/>
              <w:rPr>
                <w:rFonts w:ascii="Calibri" w:eastAsia="Times New Roman" w:hAnsi="Calibri" w:cs="Times New Roman"/>
                <w:sz w:val="18"/>
                <w:szCs w:val="18"/>
              </w:rPr>
            </w:pPr>
            <w:r w:rsidRPr="00BE4448">
              <w:rPr>
                <w:rFonts w:ascii="Calibri" w:eastAsia="Times New Roman" w:hAnsi="Calibri" w:cs="Times New Roman"/>
                <w:sz w:val="18"/>
                <w:szCs w:val="18"/>
              </w:rPr>
              <w:lastRenderedPageBreak/>
              <w:t>207</w:t>
            </w:r>
          </w:p>
        </w:tc>
        <w:tc>
          <w:tcPr>
            <w:tcW w:w="2197" w:type="dxa"/>
            <w:shd w:val="clear" w:color="auto" w:fill="auto"/>
            <w:hideMark/>
          </w:tcPr>
          <w:p w14:paraId="44F7CB5C" w14:textId="77777777" w:rsidR="00FD67F0" w:rsidRPr="00BE4448" w:rsidRDefault="00FD67F0" w:rsidP="00BE6D1E">
            <w:pPr>
              <w:spacing w:after="0" w:line="240" w:lineRule="auto"/>
              <w:jc w:val="center"/>
              <w:rPr>
                <w:rFonts w:ascii="Calibri" w:eastAsia="Times New Roman" w:hAnsi="Calibri" w:cs="Times New Roman"/>
                <w:sz w:val="18"/>
                <w:szCs w:val="18"/>
              </w:rPr>
            </w:pPr>
            <w:r w:rsidRPr="00BE4448">
              <w:rPr>
                <w:rFonts w:ascii="Calibri" w:eastAsia="Times New Roman" w:hAnsi="Calibri" w:cs="Times New Roman"/>
                <w:sz w:val="18"/>
                <w:szCs w:val="18"/>
              </w:rPr>
              <w:t>Individual With A Disability Work Setting</w:t>
            </w:r>
          </w:p>
        </w:tc>
        <w:tc>
          <w:tcPr>
            <w:tcW w:w="6466" w:type="dxa"/>
            <w:shd w:val="clear" w:color="auto" w:fill="auto"/>
            <w:hideMark/>
          </w:tcPr>
          <w:p w14:paraId="7141681A" w14:textId="1322147D" w:rsidR="00FD67F0" w:rsidRPr="00BE4448" w:rsidRDefault="00FD67F0" w:rsidP="00A86ACE">
            <w:pPr>
              <w:spacing w:after="0" w:line="240" w:lineRule="auto"/>
              <w:rPr>
                <w:rFonts w:ascii="Calibri" w:eastAsia="Times New Roman" w:hAnsi="Calibri" w:cs="Times New Roman"/>
                <w:sz w:val="18"/>
                <w:szCs w:val="18"/>
              </w:rPr>
            </w:pPr>
            <w:r w:rsidRPr="00BE4448">
              <w:rPr>
                <w:rFonts w:ascii="Calibri" w:eastAsia="Times New Roman" w:hAnsi="Calibri" w:cs="Times New Roman"/>
                <w:sz w:val="18"/>
                <w:szCs w:val="18"/>
              </w:rPr>
              <w:t xml:space="preserve">For those participants where Individual With A Disability (WIOA) = 1: </w:t>
            </w:r>
            <w:r w:rsidRPr="00BE4448">
              <w:rPr>
                <w:rFonts w:ascii="Calibri" w:eastAsia="Times New Roman" w:hAnsi="Calibri" w:cs="Times New Roman"/>
                <w:sz w:val="18"/>
                <w:szCs w:val="18"/>
              </w:rPr>
              <w:br/>
              <w:t>Record 1 if the participant is working in competitive, integrated employment (CIE).</w:t>
            </w:r>
            <w:r w:rsidRPr="00BE4448">
              <w:rPr>
                <w:rFonts w:ascii="Calibri" w:eastAsia="Times New Roman" w:hAnsi="Calibri" w:cs="Times New Roman"/>
                <w:sz w:val="18"/>
                <w:szCs w:val="18"/>
              </w:rPr>
              <w:br/>
              <w:t>Record 2 if the participant was formerly employed in supported employment (e.g. use of job coach, with integrated placement at competitive wages).</w:t>
            </w:r>
            <w:r w:rsidRPr="00BE4448">
              <w:rPr>
                <w:rFonts w:ascii="Calibri" w:eastAsia="Times New Roman" w:hAnsi="Calibri" w:cs="Times New Roman"/>
                <w:sz w:val="18"/>
                <w:szCs w:val="18"/>
              </w:rPr>
              <w:br/>
              <w:t>Record 3 if the participant is working in group supported employment (i.e., work crews, enclaves, etc.).</w:t>
            </w:r>
            <w:r w:rsidRPr="00BE4448">
              <w:rPr>
                <w:rFonts w:ascii="Calibri" w:eastAsia="Times New Roman" w:hAnsi="Calibri" w:cs="Times New Roman"/>
                <w:sz w:val="18"/>
                <w:szCs w:val="18"/>
              </w:rPr>
              <w:br/>
              <w:t>Record 4 if the participant is working in a sheltered workshop (i.e., center- or facility-based employment).</w:t>
            </w:r>
            <w:r w:rsidRPr="00BE4448">
              <w:rPr>
                <w:rFonts w:ascii="Calibri" w:eastAsia="Times New Roman" w:hAnsi="Calibri" w:cs="Times New Roman"/>
                <w:sz w:val="18"/>
                <w:szCs w:val="18"/>
              </w:rPr>
              <w:br/>
              <w:t>Record 5 if the participant is working in two or more of the above listed settings.</w:t>
            </w:r>
            <w:r w:rsidRPr="00BE4448">
              <w:rPr>
                <w:rFonts w:ascii="Calibri" w:eastAsia="Times New Roman" w:hAnsi="Calibri" w:cs="Times New Roman"/>
                <w:sz w:val="18"/>
                <w:szCs w:val="18"/>
              </w:rPr>
              <w:br/>
              <w:t>Record 0 if the participant is not currently employed.</w:t>
            </w:r>
            <w:r w:rsidRPr="00BE4448">
              <w:rPr>
                <w:rFonts w:ascii="Calibri" w:eastAsia="Times New Roman" w:hAnsi="Calibri" w:cs="Times New Roman"/>
                <w:sz w:val="18"/>
                <w:szCs w:val="18"/>
              </w:rPr>
              <w:br/>
            </w:r>
            <w:r w:rsidRPr="00BE4448">
              <w:rPr>
                <w:rFonts w:ascii="Calibri" w:eastAsia="Times New Roman" w:hAnsi="Calibri" w:cs="Times New Roman"/>
                <w:sz w:val="18"/>
                <w:szCs w:val="18"/>
              </w:rPr>
              <w:br/>
              <w:t>Leave blank if this data element does not apply to this participant.</w:t>
            </w:r>
          </w:p>
        </w:tc>
        <w:tc>
          <w:tcPr>
            <w:tcW w:w="3056" w:type="dxa"/>
            <w:shd w:val="clear" w:color="auto" w:fill="auto"/>
            <w:hideMark/>
          </w:tcPr>
          <w:p w14:paraId="7543ABEC" w14:textId="77777777" w:rsidR="00FD67F0" w:rsidRPr="00BE4448" w:rsidRDefault="00FD67F0" w:rsidP="00BE6D1E">
            <w:pPr>
              <w:spacing w:after="0" w:line="240" w:lineRule="auto"/>
              <w:rPr>
                <w:rFonts w:ascii="Calibri" w:eastAsia="Times New Roman" w:hAnsi="Calibri" w:cs="Times New Roman"/>
                <w:sz w:val="18"/>
                <w:szCs w:val="18"/>
              </w:rPr>
            </w:pPr>
            <w:r w:rsidRPr="00BE4448">
              <w:rPr>
                <w:rFonts w:ascii="Calibri" w:eastAsia="Times New Roman" w:hAnsi="Calibri" w:cs="Times New Roman"/>
                <w:sz w:val="18"/>
                <w:szCs w:val="18"/>
              </w:rPr>
              <w:t>1 = Competitive Integrated Employment</w:t>
            </w:r>
            <w:r w:rsidRPr="00BE4448">
              <w:rPr>
                <w:rFonts w:ascii="Calibri" w:eastAsia="Times New Roman" w:hAnsi="Calibri" w:cs="Times New Roman"/>
                <w:sz w:val="18"/>
                <w:szCs w:val="18"/>
              </w:rPr>
              <w:br/>
              <w:t>2 = Individual Supported Employment</w:t>
            </w:r>
            <w:r w:rsidRPr="00BE4448">
              <w:rPr>
                <w:rFonts w:ascii="Calibri" w:eastAsia="Times New Roman" w:hAnsi="Calibri" w:cs="Times New Roman"/>
                <w:sz w:val="18"/>
                <w:szCs w:val="18"/>
              </w:rPr>
              <w:br/>
              <w:t xml:space="preserve">3 = Group Supported Employment </w:t>
            </w:r>
            <w:r w:rsidRPr="00BE4448">
              <w:rPr>
                <w:rFonts w:ascii="Calibri" w:eastAsia="Times New Roman" w:hAnsi="Calibri" w:cs="Times New Roman"/>
                <w:sz w:val="18"/>
                <w:szCs w:val="18"/>
              </w:rPr>
              <w:br/>
              <w:t xml:space="preserve">4 = Sheltered workshop </w:t>
            </w:r>
            <w:r w:rsidRPr="00BE4448">
              <w:rPr>
                <w:rFonts w:ascii="Calibri" w:eastAsia="Times New Roman" w:hAnsi="Calibri" w:cs="Times New Roman"/>
                <w:sz w:val="18"/>
                <w:szCs w:val="18"/>
              </w:rPr>
              <w:br/>
              <w:t>5 = Combination of two or more settings</w:t>
            </w:r>
            <w:r w:rsidRPr="00BE4448">
              <w:rPr>
                <w:rFonts w:ascii="Calibri" w:eastAsia="Times New Roman" w:hAnsi="Calibri" w:cs="Times New Roman"/>
                <w:sz w:val="18"/>
                <w:szCs w:val="18"/>
              </w:rPr>
              <w:br/>
              <w:t>0 = Not Employed</w:t>
            </w:r>
          </w:p>
        </w:tc>
      </w:tr>
      <w:tr w:rsidR="00FD67F0" w:rsidRPr="00BE4448" w14:paraId="13877147" w14:textId="77777777" w:rsidTr="00374F87">
        <w:trPr>
          <w:trHeight w:val="4500"/>
        </w:trPr>
        <w:tc>
          <w:tcPr>
            <w:tcW w:w="921" w:type="dxa"/>
            <w:shd w:val="clear" w:color="auto" w:fill="auto"/>
            <w:hideMark/>
          </w:tcPr>
          <w:p w14:paraId="43B1EECD" w14:textId="77777777" w:rsidR="00FD67F0" w:rsidRPr="00BE4448" w:rsidRDefault="00FD67F0" w:rsidP="00BE6D1E">
            <w:pPr>
              <w:spacing w:after="0" w:line="240" w:lineRule="auto"/>
              <w:jc w:val="center"/>
              <w:rPr>
                <w:rFonts w:ascii="Calibri" w:eastAsia="Times New Roman" w:hAnsi="Calibri" w:cs="Times New Roman"/>
                <w:sz w:val="18"/>
                <w:szCs w:val="18"/>
              </w:rPr>
            </w:pPr>
            <w:r w:rsidRPr="00BE4448">
              <w:rPr>
                <w:rFonts w:ascii="Calibri" w:eastAsia="Times New Roman" w:hAnsi="Calibri" w:cs="Times New Roman"/>
                <w:sz w:val="18"/>
                <w:szCs w:val="18"/>
              </w:rPr>
              <w:lastRenderedPageBreak/>
              <w:t>208</w:t>
            </w:r>
          </w:p>
        </w:tc>
        <w:tc>
          <w:tcPr>
            <w:tcW w:w="2197" w:type="dxa"/>
            <w:shd w:val="clear" w:color="auto" w:fill="auto"/>
            <w:hideMark/>
          </w:tcPr>
          <w:p w14:paraId="1C22FB0D" w14:textId="77777777" w:rsidR="00FD67F0" w:rsidRPr="00BE4448" w:rsidRDefault="00FD67F0" w:rsidP="00BE6D1E">
            <w:pPr>
              <w:spacing w:after="0" w:line="240" w:lineRule="auto"/>
              <w:jc w:val="center"/>
              <w:rPr>
                <w:rFonts w:ascii="Calibri" w:eastAsia="Times New Roman" w:hAnsi="Calibri" w:cs="Times New Roman"/>
                <w:sz w:val="18"/>
                <w:szCs w:val="18"/>
              </w:rPr>
            </w:pPr>
            <w:r w:rsidRPr="00BE4448">
              <w:rPr>
                <w:rFonts w:ascii="Calibri" w:eastAsia="Times New Roman" w:hAnsi="Calibri" w:cs="Times New Roman"/>
                <w:sz w:val="18"/>
                <w:szCs w:val="18"/>
              </w:rPr>
              <w:t>Individual With A Disability Type of Customized Employment Services Received</w:t>
            </w:r>
          </w:p>
        </w:tc>
        <w:tc>
          <w:tcPr>
            <w:tcW w:w="6466" w:type="dxa"/>
            <w:shd w:val="clear" w:color="auto" w:fill="auto"/>
            <w:hideMark/>
          </w:tcPr>
          <w:p w14:paraId="0505EDA1" w14:textId="1E74BAD6" w:rsidR="00FD67F0" w:rsidRPr="00BE4448" w:rsidRDefault="00FD67F0" w:rsidP="00BE6D1E">
            <w:pPr>
              <w:spacing w:after="0" w:line="240" w:lineRule="auto"/>
              <w:rPr>
                <w:rFonts w:ascii="Calibri" w:eastAsia="Times New Roman" w:hAnsi="Calibri" w:cs="Times New Roman"/>
                <w:sz w:val="18"/>
                <w:szCs w:val="18"/>
              </w:rPr>
            </w:pPr>
            <w:r w:rsidRPr="00BE4448">
              <w:rPr>
                <w:rFonts w:ascii="Calibri" w:eastAsia="Times New Roman" w:hAnsi="Calibri" w:cs="Times New Roman"/>
                <w:sz w:val="18"/>
                <w:szCs w:val="18"/>
              </w:rPr>
              <w:t>For those participants where Individual With A Disability (WIOA) = 1:</w:t>
            </w:r>
            <w:r w:rsidRPr="00BE4448">
              <w:rPr>
                <w:rFonts w:ascii="Calibri" w:eastAsia="Times New Roman" w:hAnsi="Calibri" w:cs="Times New Roman"/>
                <w:sz w:val="18"/>
                <w:szCs w:val="18"/>
              </w:rPr>
              <w:br/>
              <w:t>If the participant  received customized employment services (CES) to attain most recent employment or current employment:</w:t>
            </w:r>
            <w:r w:rsidRPr="00BE4448">
              <w:rPr>
                <w:rFonts w:ascii="Calibri" w:eastAsia="Times New Roman" w:hAnsi="Calibri" w:cs="Times New Roman"/>
                <w:sz w:val="18"/>
                <w:szCs w:val="18"/>
              </w:rPr>
              <w:br/>
              <w:t>Record 1 if the participant received discovery assessment services.</w:t>
            </w:r>
            <w:r w:rsidRPr="00BE4448">
              <w:rPr>
                <w:rFonts w:ascii="Calibri" w:eastAsia="Times New Roman" w:hAnsi="Calibri" w:cs="Times New Roman"/>
                <w:sz w:val="18"/>
                <w:szCs w:val="18"/>
              </w:rPr>
              <w:br/>
              <w:t>Record 2 if the participant developed a customized employment search plan.</w:t>
            </w:r>
            <w:r w:rsidRPr="00BE4448">
              <w:rPr>
                <w:rFonts w:ascii="Calibri" w:eastAsia="Times New Roman" w:hAnsi="Calibri" w:cs="Times New Roman"/>
                <w:sz w:val="18"/>
                <w:szCs w:val="18"/>
              </w:rPr>
              <w:br/>
              <w:t>Record 3 if the participant received employer negotiation services.</w:t>
            </w:r>
            <w:r w:rsidRPr="00BE4448">
              <w:rPr>
                <w:rFonts w:ascii="Calibri" w:eastAsia="Times New Roman" w:hAnsi="Calibri" w:cs="Times New Roman"/>
                <w:sz w:val="18"/>
                <w:szCs w:val="18"/>
              </w:rPr>
              <w:br/>
              <w:t>Record 4 if the participant received secure employment as a result of receiving customized employment services and received extended support services.</w:t>
            </w:r>
            <w:r w:rsidRPr="00BE4448">
              <w:rPr>
                <w:rFonts w:ascii="Calibri" w:eastAsia="Times New Roman" w:hAnsi="Calibri" w:cs="Times New Roman"/>
                <w:sz w:val="18"/>
                <w:szCs w:val="18"/>
              </w:rPr>
              <w:br/>
              <w:t>Record 0 if the participant does not meet the condition described above.</w:t>
            </w:r>
            <w:r w:rsidRPr="00BE4448">
              <w:rPr>
                <w:rFonts w:ascii="Calibri" w:eastAsia="Times New Roman" w:hAnsi="Calibri" w:cs="Times New Roman"/>
                <w:sz w:val="18"/>
                <w:szCs w:val="18"/>
              </w:rPr>
              <w:br/>
            </w:r>
            <w:r w:rsidRPr="00BE4448">
              <w:rPr>
                <w:rFonts w:ascii="Calibri" w:eastAsia="Times New Roman" w:hAnsi="Calibri" w:cs="Times New Roman"/>
                <w:sz w:val="18"/>
                <w:szCs w:val="18"/>
              </w:rPr>
              <w:br/>
              <w:t>Leave blank if this data element does not apply to this participant.</w:t>
            </w:r>
          </w:p>
        </w:tc>
        <w:tc>
          <w:tcPr>
            <w:tcW w:w="3056" w:type="dxa"/>
            <w:shd w:val="clear" w:color="auto" w:fill="auto"/>
            <w:hideMark/>
          </w:tcPr>
          <w:p w14:paraId="4F79ED0A" w14:textId="77777777" w:rsidR="00FD67F0" w:rsidRPr="00BE4448" w:rsidRDefault="00FD67F0" w:rsidP="00BE6D1E">
            <w:pPr>
              <w:spacing w:after="0" w:line="240" w:lineRule="auto"/>
              <w:rPr>
                <w:rFonts w:ascii="Calibri" w:eastAsia="Times New Roman" w:hAnsi="Calibri" w:cs="Times New Roman"/>
                <w:sz w:val="18"/>
                <w:szCs w:val="18"/>
              </w:rPr>
            </w:pPr>
            <w:r w:rsidRPr="00BE4448">
              <w:rPr>
                <w:rFonts w:ascii="Calibri" w:eastAsia="Times New Roman" w:hAnsi="Calibri" w:cs="Times New Roman"/>
                <w:sz w:val="18"/>
                <w:szCs w:val="18"/>
              </w:rPr>
              <w:t>1 = Discovery assessment services</w:t>
            </w:r>
            <w:r w:rsidRPr="00BE4448">
              <w:rPr>
                <w:rFonts w:ascii="Calibri" w:eastAsia="Times New Roman" w:hAnsi="Calibri" w:cs="Times New Roman"/>
                <w:sz w:val="18"/>
                <w:szCs w:val="18"/>
              </w:rPr>
              <w:br/>
              <w:t>2 = Developed a customized employment search plan</w:t>
            </w:r>
            <w:r w:rsidRPr="00BE4448">
              <w:rPr>
                <w:rFonts w:ascii="Calibri" w:eastAsia="Times New Roman" w:hAnsi="Calibri" w:cs="Times New Roman"/>
                <w:sz w:val="18"/>
                <w:szCs w:val="18"/>
              </w:rPr>
              <w:br/>
              <w:t>3 =  Employer negotiation services</w:t>
            </w:r>
            <w:r w:rsidRPr="00BE4448">
              <w:rPr>
                <w:rFonts w:ascii="Calibri" w:eastAsia="Times New Roman" w:hAnsi="Calibri" w:cs="Times New Roman"/>
                <w:sz w:val="18"/>
                <w:szCs w:val="18"/>
              </w:rPr>
              <w:br/>
              <w:t>4 =  Secured employment as a result of receiving customized employment services and received extended support services</w:t>
            </w:r>
            <w:r w:rsidRPr="00BE4448">
              <w:rPr>
                <w:rFonts w:ascii="Calibri" w:eastAsia="Times New Roman" w:hAnsi="Calibri" w:cs="Times New Roman"/>
                <w:sz w:val="18"/>
                <w:szCs w:val="18"/>
              </w:rPr>
              <w:br/>
              <w:t>0 = No CES services</w:t>
            </w:r>
          </w:p>
        </w:tc>
      </w:tr>
      <w:tr w:rsidR="00FD67F0" w:rsidRPr="00BE4448" w14:paraId="6AAB9C85" w14:textId="77777777" w:rsidTr="00374F87">
        <w:trPr>
          <w:trHeight w:val="3405"/>
        </w:trPr>
        <w:tc>
          <w:tcPr>
            <w:tcW w:w="921" w:type="dxa"/>
            <w:shd w:val="clear" w:color="auto" w:fill="auto"/>
            <w:hideMark/>
          </w:tcPr>
          <w:p w14:paraId="4E115FB3" w14:textId="77777777" w:rsidR="00FD67F0" w:rsidRPr="00BE4448" w:rsidRDefault="00FD67F0" w:rsidP="00BE6D1E">
            <w:pPr>
              <w:spacing w:after="0" w:line="240" w:lineRule="auto"/>
              <w:jc w:val="center"/>
              <w:rPr>
                <w:rFonts w:ascii="Calibri" w:eastAsia="Times New Roman" w:hAnsi="Calibri" w:cs="Times New Roman"/>
                <w:sz w:val="18"/>
                <w:szCs w:val="18"/>
              </w:rPr>
            </w:pPr>
            <w:r w:rsidRPr="00BE4448">
              <w:rPr>
                <w:rFonts w:ascii="Calibri" w:eastAsia="Times New Roman" w:hAnsi="Calibri" w:cs="Times New Roman"/>
                <w:sz w:val="18"/>
                <w:szCs w:val="18"/>
              </w:rPr>
              <w:t>209</w:t>
            </w:r>
          </w:p>
        </w:tc>
        <w:tc>
          <w:tcPr>
            <w:tcW w:w="2197" w:type="dxa"/>
            <w:shd w:val="clear" w:color="auto" w:fill="auto"/>
            <w:hideMark/>
          </w:tcPr>
          <w:p w14:paraId="0B9124A1" w14:textId="77777777" w:rsidR="00FD67F0" w:rsidRPr="00BE4448" w:rsidRDefault="00FD67F0" w:rsidP="00BE6D1E">
            <w:pPr>
              <w:spacing w:after="0" w:line="240" w:lineRule="auto"/>
              <w:jc w:val="center"/>
              <w:rPr>
                <w:rFonts w:ascii="Calibri" w:eastAsia="Times New Roman" w:hAnsi="Calibri" w:cs="Times New Roman"/>
                <w:sz w:val="18"/>
                <w:szCs w:val="18"/>
              </w:rPr>
            </w:pPr>
            <w:r w:rsidRPr="00BE4448">
              <w:rPr>
                <w:rFonts w:ascii="Calibri" w:eastAsia="Times New Roman" w:hAnsi="Calibri" w:cs="Times New Roman"/>
                <w:sz w:val="18"/>
                <w:szCs w:val="18"/>
              </w:rPr>
              <w:t>Individual With A Disability Financial Capability</w:t>
            </w:r>
          </w:p>
        </w:tc>
        <w:tc>
          <w:tcPr>
            <w:tcW w:w="6466" w:type="dxa"/>
            <w:shd w:val="clear" w:color="auto" w:fill="auto"/>
            <w:hideMark/>
          </w:tcPr>
          <w:p w14:paraId="5A36FCB8" w14:textId="1D78B164" w:rsidR="00FD67F0" w:rsidRPr="00BE4448" w:rsidRDefault="00FD67F0" w:rsidP="00BE6D1E">
            <w:pPr>
              <w:spacing w:after="0" w:line="240" w:lineRule="auto"/>
              <w:rPr>
                <w:rFonts w:ascii="Calibri" w:eastAsia="Times New Roman" w:hAnsi="Calibri" w:cs="Times New Roman"/>
                <w:sz w:val="18"/>
                <w:szCs w:val="18"/>
              </w:rPr>
            </w:pPr>
            <w:r w:rsidRPr="00BE4448">
              <w:rPr>
                <w:rFonts w:ascii="Calibri" w:eastAsia="Times New Roman" w:hAnsi="Calibri" w:cs="Times New Roman"/>
                <w:sz w:val="18"/>
                <w:szCs w:val="18"/>
              </w:rPr>
              <w:t>For those participants where Individual With A Disability (WIOA) = 1:</w:t>
            </w:r>
            <w:r w:rsidRPr="00BE4448">
              <w:rPr>
                <w:rFonts w:ascii="Calibri" w:eastAsia="Times New Roman" w:hAnsi="Calibri" w:cs="Times New Roman"/>
                <w:sz w:val="18"/>
                <w:szCs w:val="18"/>
              </w:rPr>
              <w:br/>
              <w:t>Record 1 if the participant has a receipt and has received benefit planning services.</w:t>
            </w:r>
            <w:r w:rsidRPr="00BE4448">
              <w:rPr>
                <w:rFonts w:ascii="Calibri" w:eastAsia="Times New Roman" w:hAnsi="Calibri" w:cs="Times New Roman"/>
                <w:sz w:val="18"/>
                <w:szCs w:val="18"/>
              </w:rPr>
              <w:br/>
              <w:t>Record 2 if participant has a receipt and has received financial capability/asset development services.</w:t>
            </w:r>
            <w:r w:rsidRPr="00BE4448">
              <w:rPr>
                <w:rFonts w:ascii="Calibri" w:eastAsia="Times New Roman" w:hAnsi="Calibri" w:cs="Times New Roman"/>
                <w:sz w:val="18"/>
                <w:szCs w:val="18"/>
              </w:rPr>
              <w:br/>
              <w:t>Record 3 if participant has a receipt and has received both benefit planning services and financial capability/asset development services.</w:t>
            </w:r>
            <w:r w:rsidRPr="00BE4448">
              <w:rPr>
                <w:rFonts w:ascii="Calibri" w:eastAsia="Times New Roman" w:hAnsi="Calibri" w:cs="Times New Roman"/>
                <w:sz w:val="18"/>
                <w:szCs w:val="18"/>
              </w:rPr>
              <w:br/>
              <w:t xml:space="preserve">Record 0 if the participant has no received the services described above. </w:t>
            </w:r>
            <w:r w:rsidRPr="00BE4448">
              <w:rPr>
                <w:rFonts w:ascii="Calibri" w:eastAsia="Times New Roman" w:hAnsi="Calibri" w:cs="Times New Roman"/>
                <w:sz w:val="18"/>
                <w:szCs w:val="18"/>
              </w:rPr>
              <w:br/>
            </w:r>
            <w:r w:rsidRPr="00BE4448">
              <w:rPr>
                <w:rFonts w:ascii="Calibri" w:eastAsia="Times New Roman" w:hAnsi="Calibri" w:cs="Times New Roman"/>
                <w:sz w:val="18"/>
                <w:szCs w:val="18"/>
              </w:rPr>
              <w:br/>
              <w:t>Leave blank if this data element does not apply to this participant.</w:t>
            </w:r>
          </w:p>
        </w:tc>
        <w:tc>
          <w:tcPr>
            <w:tcW w:w="3056" w:type="dxa"/>
            <w:shd w:val="clear" w:color="auto" w:fill="auto"/>
            <w:hideMark/>
          </w:tcPr>
          <w:p w14:paraId="0A89FC95" w14:textId="77777777" w:rsidR="00FD67F0" w:rsidRPr="00BE4448" w:rsidRDefault="00FD67F0" w:rsidP="00BE6D1E">
            <w:pPr>
              <w:spacing w:after="0" w:line="240" w:lineRule="auto"/>
              <w:rPr>
                <w:rFonts w:ascii="Calibri" w:eastAsia="Times New Roman" w:hAnsi="Calibri" w:cs="Times New Roman"/>
                <w:sz w:val="18"/>
                <w:szCs w:val="18"/>
              </w:rPr>
            </w:pPr>
            <w:r w:rsidRPr="00BE4448">
              <w:rPr>
                <w:rFonts w:ascii="Calibri" w:eastAsia="Times New Roman" w:hAnsi="Calibri" w:cs="Times New Roman"/>
                <w:sz w:val="18"/>
                <w:szCs w:val="18"/>
              </w:rPr>
              <w:t>1 = Benefit planning services</w:t>
            </w:r>
            <w:r w:rsidRPr="00BE4448">
              <w:rPr>
                <w:rFonts w:ascii="Calibri" w:eastAsia="Times New Roman" w:hAnsi="Calibri" w:cs="Times New Roman"/>
                <w:sz w:val="18"/>
                <w:szCs w:val="18"/>
              </w:rPr>
              <w:br/>
              <w:t>2 = Financial capability/asset development services</w:t>
            </w:r>
            <w:r w:rsidRPr="00BE4448">
              <w:rPr>
                <w:rFonts w:ascii="Calibri" w:eastAsia="Times New Roman" w:hAnsi="Calibri" w:cs="Times New Roman"/>
                <w:sz w:val="18"/>
                <w:szCs w:val="18"/>
              </w:rPr>
              <w:br/>
              <w:t>3 = Benefit planning services and financial capability/asset development services</w:t>
            </w:r>
            <w:r w:rsidRPr="00BE4448">
              <w:rPr>
                <w:rFonts w:ascii="Calibri" w:eastAsia="Times New Roman" w:hAnsi="Calibri" w:cs="Times New Roman"/>
                <w:sz w:val="18"/>
                <w:szCs w:val="18"/>
              </w:rPr>
              <w:br/>
              <w:t>0 = No</w:t>
            </w:r>
          </w:p>
        </w:tc>
      </w:tr>
      <w:tr w:rsidR="00FD67F0" w:rsidRPr="00BE4448" w14:paraId="747C8984" w14:textId="77777777" w:rsidTr="00374F87">
        <w:trPr>
          <w:trHeight w:val="980"/>
        </w:trPr>
        <w:tc>
          <w:tcPr>
            <w:tcW w:w="921" w:type="dxa"/>
            <w:shd w:val="clear" w:color="auto" w:fill="auto"/>
          </w:tcPr>
          <w:p w14:paraId="54A08397" w14:textId="77777777" w:rsidR="00FD67F0" w:rsidRPr="00BE4448" w:rsidRDefault="00FD67F0" w:rsidP="00BE6D1E">
            <w:pPr>
              <w:spacing w:after="0" w:line="240" w:lineRule="auto"/>
              <w:jc w:val="center"/>
              <w:rPr>
                <w:rFonts w:ascii="Calibri" w:eastAsia="Times New Roman" w:hAnsi="Calibri" w:cs="Times New Roman"/>
                <w:sz w:val="18"/>
                <w:szCs w:val="18"/>
              </w:rPr>
            </w:pPr>
            <w:r w:rsidRPr="00BE4448">
              <w:rPr>
                <w:rFonts w:ascii="Calibri" w:eastAsia="Times New Roman" w:hAnsi="Calibri" w:cs="Times New Roman"/>
                <w:sz w:val="18"/>
                <w:szCs w:val="18"/>
              </w:rPr>
              <w:lastRenderedPageBreak/>
              <w:t>939</w:t>
            </w:r>
          </w:p>
        </w:tc>
        <w:tc>
          <w:tcPr>
            <w:tcW w:w="2197" w:type="dxa"/>
            <w:shd w:val="clear" w:color="auto" w:fill="auto"/>
          </w:tcPr>
          <w:p w14:paraId="2CE51990" w14:textId="77777777" w:rsidR="00FD67F0" w:rsidRPr="00BE4448" w:rsidRDefault="00FD67F0" w:rsidP="00BE6D1E">
            <w:pPr>
              <w:spacing w:after="0" w:line="240" w:lineRule="auto"/>
              <w:jc w:val="center"/>
              <w:rPr>
                <w:rFonts w:ascii="Calibri" w:eastAsia="Times New Roman" w:hAnsi="Calibri" w:cs="Times New Roman"/>
                <w:sz w:val="18"/>
                <w:szCs w:val="18"/>
              </w:rPr>
            </w:pPr>
            <w:r w:rsidRPr="00BE4448">
              <w:rPr>
                <w:rFonts w:ascii="Calibri" w:eastAsia="Times New Roman" w:hAnsi="Calibri" w:cs="Times New Roman"/>
                <w:sz w:val="18"/>
                <w:szCs w:val="18"/>
              </w:rPr>
              <w:t>Individual With A Disability Individualized Education Program Participant</w:t>
            </w:r>
          </w:p>
        </w:tc>
        <w:tc>
          <w:tcPr>
            <w:tcW w:w="6466" w:type="dxa"/>
            <w:shd w:val="clear" w:color="auto" w:fill="auto"/>
          </w:tcPr>
          <w:p w14:paraId="6C127DC1" w14:textId="1EBAEF78" w:rsidR="00FD67F0" w:rsidRPr="00BE4448" w:rsidRDefault="00FD67F0" w:rsidP="005E28D7">
            <w:pPr>
              <w:spacing w:after="0" w:line="240" w:lineRule="auto"/>
              <w:rPr>
                <w:rFonts w:ascii="Calibri" w:eastAsia="Times New Roman" w:hAnsi="Calibri" w:cs="Times New Roman"/>
                <w:sz w:val="18"/>
                <w:szCs w:val="18"/>
              </w:rPr>
            </w:pPr>
            <w:r w:rsidRPr="00BE4448">
              <w:rPr>
                <w:rFonts w:ascii="Calibri" w:eastAsia="Times New Roman" w:hAnsi="Calibri" w:cs="Times New Roman"/>
                <w:sz w:val="18"/>
                <w:szCs w:val="18"/>
              </w:rPr>
              <w:t>For those participants where Individual With A Disability (WIOA) = 1:</w:t>
            </w:r>
            <w:r w:rsidRPr="00BE4448">
              <w:rPr>
                <w:rFonts w:ascii="Calibri" w:eastAsia="Times New Roman" w:hAnsi="Calibri" w:cs="Times New Roman"/>
                <w:sz w:val="18"/>
                <w:szCs w:val="18"/>
              </w:rPr>
              <w:br/>
              <w:t>Record 1 if the participant currently has an Individualized Education Program/Special Education Services while attending Secondary School.</w:t>
            </w:r>
            <w:r w:rsidRPr="00BE4448">
              <w:rPr>
                <w:rFonts w:ascii="Calibri" w:eastAsia="Times New Roman" w:hAnsi="Calibri" w:cs="Times New Roman"/>
                <w:sz w:val="18"/>
                <w:szCs w:val="18"/>
              </w:rPr>
              <w:br/>
              <w:t>Record 2 if the participant formerly  had an Individualized Education Program/Special Education Services while attending Secondary School.</w:t>
            </w:r>
            <w:r w:rsidRPr="00BE4448">
              <w:rPr>
                <w:rFonts w:ascii="Calibri" w:eastAsia="Times New Roman" w:hAnsi="Calibri" w:cs="Times New Roman"/>
                <w:sz w:val="18"/>
                <w:szCs w:val="18"/>
              </w:rPr>
              <w:br/>
              <w:t>Record 0 or leave blank if neither condition applies</w:t>
            </w:r>
            <w:r w:rsidRPr="00BE4448">
              <w:rPr>
                <w:rFonts w:ascii="Calibri" w:eastAsia="Times New Roman" w:hAnsi="Calibri" w:cs="Times New Roman"/>
                <w:sz w:val="18"/>
                <w:szCs w:val="18"/>
              </w:rPr>
              <w:br/>
            </w:r>
            <w:r w:rsidRPr="00BE4448">
              <w:rPr>
                <w:rFonts w:ascii="Calibri" w:eastAsia="Times New Roman" w:hAnsi="Calibri" w:cs="Times New Roman"/>
                <w:sz w:val="18"/>
                <w:szCs w:val="18"/>
              </w:rPr>
              <w:br/>
              <w:t>An Individualized Education Program (IEP) is a plan used to ensure that students with disabilities eligible to receive special education and related services under the Individuals with Disabilities Education Act receive services tailored to meet their unique needs in the least restrictive environment to prepare them for further education, employment, and independent living.  34 C.F.R. §300.340.  To be eligible the student generally must be between ages 3 and 21, have a qualifying disability in one of the following 13 categories that impacts their educational performance and be in need of special education and related services:</w:t>
            </w:r>
            <w:r w:rsidRPr="00BE4448">
              <w:rPr>
                <w:rFonts w:ascii="Calibri" w:eastAsia="Times New Roman" w:hAnsi="Calibri" w:cs="Times New Roman"/>
                <w:sz w:val="18"/>
                <w:szCs w:val="18"/>
              </w:rPr>
              <w:br/>
              <w:t xml:space="preserve">1. </w:t>
            </w:r>
            <w:r w:rsidR="005E28D7" w:rsidRPr="00BE4448">
              <w:rPr>
                <w:rFonts w:ascii="Calibri" w:eastAsia="Times New Roman" w:hAnsi="Calibri" w:cs="Times New Roman"/>
                <w:sz w:val="18"/>
                <w:szCs w:val="18"/>
              </w:rPr>
              <w:t>A</w:t>
            </w:r>
            <w:r w:rsidRPr="00BE4448">
              <w:rPr>
                <w:rFonts w:ascii="Calibri" w:eastAsia="Times New Roman" w:hAnsi="Calibri" w:cs="Times New Roman"/>
                <w:sz w:val="18"/>
                <w:szCs w:val="18"/>
              </w:rPr>
              <w:t>utism;</w:t>
            </w:r>
            <w:r w:rsidRPr="00BE4448">
              <w:rPr>
                <w:rFonts w:ascii="Calibri" w:eastAsia="Times New Roman" w:hAnsi="Calibri" w:cs="Times New Roman"/>
                <w:sz w:val="18"/>
                <w:szCs w:val="18"/>
              </w:rPr>
              <w:br/>
              <w:t>2. deaf-blindness;</w:t>
            </w:r>
            <w:r w:rsidRPr="00BE4448">
              <w:rPr>
                <w:rFonts w:ascii="Calibri" w:eastAsia="Times New Roman" w:hAnsi="Calibri" w:cs="Times New Roman"/>
                <w:sz w:val="18"/>
                <w:szCs w:val="18"/>
              </w:rPr>
              <w:br/>
              <w:t xml:space="preserve">3. </w:t>
            </w:r>
            <w:r w:rsidR="005E28D7" w:rsidRPr="00BE4448">
              <w:rPr>
                <w:rFonts w:ascii="Calibri" w:eastAsia="Times New Roman" w:hAnsi="Calibri" w:cs="Times New Roman"/>
                <w:sz w:val="18"/>
                <w:szCs w:val="18"/>
              </w:rPr>
              <w:t>D</w:t>
            </w:r>
            <w:r w:rsidRPr="00BE4448">
              <w:rPr>
                <w:rFonts w:ascii="Calibri" w:eastAsia="Times New Roman" w:hAnsi="Calibri" w:cs="Times New Roman"/>
                <w:sz w:val="18"/>
                <w:szCs w:val="18"/>
              </w:rPr>
              <w:t>eafness;</w:t>
            </w:r>
            <w:r w:rsidRPr="00BE4448">
              <w:rPr>
                <w:rFonts w:ascii="Calibri" w:eastAsia="Times New Roman" w:hAnsi="Calibri" w:cs="Times New Roman"/>
                <w:sz w:val="18"/>
                <w:szCs w:val="18"/>
              </w:rPr>
              <w:br/>
              <w:t>4. emotional disturbance;</w:t>
            </w:r>
            <w:r w:rsidRPr="00BE4448">
              <w:rPr>
                <w:rFonts w:ascii="Calibri" w:eastAsia="Times New Roman" w:hAnsi="Calibri" w:cs="Times New Roman"/>
                <w:sz w:val="18"/>
                <w:szCs w:val="18"/>
              </w:rPr>
              <w:br/>
              <w:t>5. hearing impairment;</w:t>
            </w:r>
            <w:r w:rsidRPr="00BE4448">
              <w:rPr>
                <w:rFonts w:ascii="Calibri" w:eastAsia="Times New Roman" w:hAnsi="Calibri" w:cs="Times New Roman"/>
                <w:sz w:val="18"/>
                <w:szCs w:val="18"/>
              </w:rPr>
              <w:br/>
              <w:t>6. intellectual disability;</w:t>
            </w:r>
            <w:r w:rsidRPr="00BE4448">
              <w:rPr>
                <w:rFonts w:ascii="Calibri" w:eastAsia="Times New Roman" w:hAnsi="Calibri" w:cs="Times New Roman"/>
                <w:sz w:val="18"/>
                <w:szCs w:val="18"/>
              </w:rPr>
              <w:br/>
              <w:t>7. multiple disabilities;</w:t>
            </w:r>
            <w:r w:rsidRPr="00BE4448">
              <w:rPr>
                <w:rFonts w:ascii="Calibri" w:eastAsia="Times New Roman" w:hAnsi="Calibri" w:cs="Times New Roman"/>
                <w:sz w:val="18"/>
                <w:szCs w:val="18"/>
              </w:rPr>
              <w:br/>
              <w:t>8. orthopedic impairment;</w:t>
            </w:r>
            <w:r w:rsidRPr="00BE4448">
              <w:rPr>
                <w:rFonts w:ascii="Calibri" w:eastAsia="Times New Roman" w:hAnsi="Calibri" w:cs="Times New Roman"/>
                <w:sz w:val="18"/>
                <w:szCs w:val="18"/>
              </w:rPr>
              <w:br/>
              <w:t>9. other health impairment;</w:t>
            </w:r>
            <w:r w:rsidRPr="00BE4448">
              <w:rPr>
                <w:rFonts w:ascii="Calibri" w:eastAsia="Times New Roman" w:hAnsi="Calibri" w:cs="Times New Roman"/>
                <w:sz w:val="18"/>
                <w:szCs w:val="18"/>
              </w:rPr>
              <w:br/>
              <w:t>10. specific learning disability;</w:t>
            </w:r>
            <w:r w:rsidRPr="00BE4448">
              <w:rPr>
                <w:rFonts w:ascii="Calibri" w:eastAsia="Times New Roman" w:hAnsi="Calibri" w:cs="Times New Roman"/>
                <w:sz w:val="18"/>
                <w:szCs w:val="18"/>
              </w:rPr>
              <w:br/>
              <w:t>11. speech or language impairment;</w:t>
            </w:r>
            <w:r w:rsidRPr="00BE4448">
              <w:rPr>
                <w:rFonts w:ascii="Calibri" w:eastAsia="Times New Roman" w:hAnsi="Calibri" w:cs="Times New Roman"/>
                <w:sz w:val="18"/>
                <w:szCs w:val="18"/>
              </w:rPr>
              <w:br/>
              <w:t>12. traumatic brain injury; or</w:t>
            </w:r>
            <w:r w:rsidRPr="00BE4448">
              <w:rPr>
                <w:rFonts w:ascii="Calibri" w:eastAsia="Times New Roman" w:hAnsi="Calibri" w:cs="Times New Roman"/>
                <w:sz w:val="18"/>
                <w:szCs w:val="18"/>
              </w:rPr>
              <w:br/>
              <w:t>13. visual impairment (including blindness</w:t>
            </w:r>
          </w:p>
        </w:tc>
        <w:tc>
          <w:tcPr>
            <w:tcW w:w="3056" w:type="dxa"/>
            <w:shd w:val="clear" w:color="auto" w:fill="auto"/>
          </w:tcPr>
          <w:p w14:paraId="1C6F4A27" w14:textId="77777777" w:rsidR="00FD67F0" w:rsidRPr="00BE4448" w:rsidRDefault="00FD67F0" w:rsidP="00BE6D1E">
            <w:pPr>
              <w:spacing w:after="0" w:line="240" w:lineRule="auto"/>
              <w:rPr>
                <w:rFonts w:ascii="Calibri" w:eastAsia="Times New Roman" w:hAnsi="Calibri" w:cs="Times New Roman"/>
                <w:sz w:val="18"/>
                <w:szCs w:val="18"/>
              </w:rPr>
            </w:pPr>
            <w:r w:rsidRPr="00BE4448">
              <w:rPr>
                <w:rFonts w:ascii="Calibri" w:eastAsia="Times New Roman" w:hAnsi="Calibri" w:cs="Times New Roman"/>
                <w:sz w:val="18"/>
                <w:szCs w:val="18"/>
              </w:rPr>
              <w:t>1 = Current IEP</w:t>
            </w:r>
            <w:r w:rsidRPr="00BE4448">
              <w:rPr>
                <w:rFonts w:ascii="Calibri" w:eastAsia="Times New Roman" w:hAnsi="Calibri" w:cs="Times New Roman"/>
                <w:sz w:val="18"/>
                <w:szCs w:val="18"/>
              </w:rPr>
              <w:br/>
              <w:t>2 = Previous IEP</w:t>
            </w:r>
            <w:r w:rsidRPr="00BE4448">
              <w:rPr>
                <w:rFonts w:ascii="Calibri" w:eastAsia="Times New Roman" w:hAnsi="Calibri" w:cs="Times New Roman"/>
                <w:sz w:val="18"/>
                <w:szCs w:val="18"/>
              </w:rPr>
              <w:br/>
              <w:t>0  or Blank =  Neither condition applies</w:t>
            </w:r>
          </w:p>
        </w:tc>
      </w:tr>
      <w:tr w:rsidR="00FD67F0" w:rsidRPr="00BE4448" w14:paraId="3B703C1A" w14:textId="77777777" w:rsidTr="00374F87">
        <w:trPr>
          <w:trHeight w:val="3405"/>
        </w:trPr>
        <w:tc>
          <w:tcPr>
            <w:tcW w:w="921" w:type="dxa"/>
            <w:shd w:val="clear" w:color="auto" w:fill="auto"/>
          </w:tcPr>
          <w:p w14:paraId="68B47480" w14:textId="77777777" w:rsidR="00FD67F0" w:rsidRPr="00BE4448" w:rsidRDefault="00FD67F0" w:rsidP="00BE6D1E">
            <w:pPr>
              <w:spacing w:after="0" w:line="240" w:lineRule="auto"/>
              <w:jc w:val="center"/>
              <w:rPr>
                <w:rFonts w:ascii="Calibri" w:eastAsia="Times New Roman" w:hAnsi="Calibri" w:cs="Times New Roman"/>
                <w:sz w:val="18"/>
                <w:szCs w:val="18"/>
              </w:rPr>
            </w:pPr>
            <w:r w:rsidRPr="00BE4448">
              <w:rPr>
                <w:rFonts w:ascii="Calibri" w:eastAsia="Times New Roman" w:hAnsi="Calibri" w:cs="Times New Roman"/>
                <w:sz w:val="18"/>
                <w:szCs w:val="18"/>
              </w:rPr>
              <w:lastRenderedPageBreak/>
              <w:t>940</w:t>
            </w:r>
          </w:p>
        </w:tc>
        <w:tc>
          <w:tcPr>
            <w:tcW w:w="2197" w:type="dxa"/>
            <w:shd w:val="clear" w:color="auto" w:fill="auto"/>
          </w:tcPr>
          <w:p w14:paraId="6DE653E6" w14:textId="77777777" w:rsidR="00FD67F0" w:rsidRPr="00BE4448" w:rsidRDefault="00FD67F0" w:rsidP="00BE6D1E">
            <w:pPr>
              <w:spacing w:after="0" w:line="240" w:lineRule="auto"/>
              <w:jc w:val="center"/>
              <w:rPr>
                <w:rFonts w:ascii="Calibri" w:eastAsia="Times New Roman" w:hAnsi="Calibri" w:cs="Times New Roman"/>
                <w:sz w:val="18"/>
                <w:szCs w:val="18"/>
              </w:rPr>
            </w:pPr>
            <w:r w:rsidRPr="00BE4448">
              <w:rPr>
                <w:rFonts w:ascii="Calibri" w:eastAsia="Times New Roman" w:hAnsi="Calibri" w:cs="Times New Roman"/>
                <w:sz w:val="18"/>
                <w:szCs w:val="18"/>
              </w:rPr>
              <w:t>Individual With A Disability Section 504 Plan</w:t>
            </w:r>
          </w:p>
        </w:tc>
        <w:tc>
          <w:tcPr>
            <w:tcW w:w="6466" w:type="dxa"/>
            <w:shd w:val="clear" w:color="auto" w:fill="auto"/>
          </w:tcPr>
          <w:p w14:paraId="382D92FE" w14:textId="791F8A6C" w:rsidR="00FD67F0" w:rsidRPr="00BE4448" w:rsidRDefault="00FD67F0" w:rsidP="005802BC">
            <w:pPr>
              <w:spacing w:after="0" w:line="240" w:lineRule="auto"/>
              <w:rPr>
                <w:rFonts w:ascii="Calibri" w:eastAsia="Times New Roman" w:hAnsi="Calibri" w:cs="Times New Roman"/>
                <w:sz w:val="18"/>
                <w:szCs w:val="18"/>
              </w:rPr>
            </w:pPr>
            <w:r w:rsidRPr="00BE4448">
              <w:rPr>
                <w:rFonts w:ascii="Calibri" w:eastAsia="Times New Roman" w:hAnsi="Calibri" w:cs="Times New Roman"/>
                <w:sz w:val="18"/>
                <w:szCs w:val="18"/>
              </w:rPr>
              <w:t xml:space="preserve">For those participants where Individual With A Disability (WIOA) = 1: </w:t>
            </w:r>
            <w:r w:rsidRPr="00BE4448">
              <w:rPr>
                <w:rFonts w:ascii="Calibri" w:eastAsia="Times New Roman" w:hAnsi="Calibri" w:cs="Times New Roman"/>
                <w:sz w:val="18"/>
                <w:szCs w:val="18"/>
              </w:rPr>
              <w:br/>
              <w:t>Record 1 if the participant has a Section 504 plan.</w:t>
            </w:r>
            <w:r w:rsidRPr="00BE4448">
              <w:rPr>
                <w:rFonts w:ascii="Calibri" w:eastAsia="Times New Roman" w:hAnsi="Calibri" w:cs="Times New Roman"/>
                <w:sz w:val="18"/>
                <w:szCs w:val="18"/>
              </w:rPr>
              <w:br/>
              <w:t>Record 0 if the participant does not meet the condition described above.</w:t>
            </w:r>
            <w:r w:rsidRPr="00BE4448">
              <w:rPr>
                <w:rFonts w:ascii="Calibri" w:eastAsia="Times New Roman" w:hAnsi="Calibri" w:cs="Times New Roman"/>
                <w:sz w:val="18"/>
                <w:szCs w:val="18"/>
              </w:rPr>
              <w:br/>
            </w:r>
            <w:r w:rsidRPr="00BE4448">
              <w:rPr>
                <w:rFonts w:ascii="Calibri" w:eastAsia="Times New Roman" w:hAnsi="Calibri" w:cs="Times New Roman"/>
                <w:sz w:val="18"/>
                <w:szCs w:val="18"/>
              </w:rPr>
              <w:br/>
              <w:t>Leave blank if the condition does not apply to the participant.</w:t>
            </w:r>
            <w:r w:rsidRPr="00BE4448">
              <w:rPr>
                <w:rFonts w:ascii="Calibri" w:eastAsia="Times New Roman" w:hAnsi="Calibri" w:cs="Times New Roman"/>
                <w:sz w:val="18"/>
                <w:szCs w:val="18"/>
              </w:rPr>
              <w:br/>
            </w:r>
            <w:r w:rsidRPr="00BE4448">
              <w:rPr>
                <w:rFonts w:ascii="Calibri" w:eastAsia="Times New Roman" w:hAnsi="Calibri" w:cs="Times New Roman"/>
                <w:sz w:val="18"/>
                <w:szCs w:val="18"/>
              </w:rPr>
              <w:br/>
              <w:t xml:space="preserve">Section 504, of the Rehabilitation Act, 29 U.S.C. § 794, is a federal law that protects students with disabilities that interfere with their ability to learn or access school programs from discrimination by schools receiving Federal financial assistance. Under Section 503 students are entitled to receive a free and appropriate education comparable to students without disabilities. A Section 504 Plan can be used to get reasonable accommodations for an individual with a disability that falls outside of the 13 disability categories required under IDEA, or who does not need special education and related services. A 504 plan outlines how the individual’s specific needs will be met through accommodations, modifications and other services. </w:t>
            </w:r>
          </w:p>
        </w:tc>
        <w:tc>
          <w:tcPr>
            <w:tcW w:w="3056" w:type="dxa"/>
            <w:shd w:val="clear" w:color="auto" w:fill="auto"/>
          </w:tcPr>
          <w:p w14:paraId="476CFE9A" w14:textId="77777777" w:rsidR="00FD67F0" w:rsidRPr="00BE4448" w:rsidRDefault="00FD67F0" w:rsidP="00BE6D1E">
            <w:pPr>
              <w:spacing w:after="0" w:line="240" w:lineRule="auto"/>
              <w:rPr>
                <w:rFonts w:ascii="Calibri" w:eastAsia="Times New Roman" w:hAnsi="Calibri" w:cs="Times New Roman"/>
                <w:sz w:val="18"/>
                <w:szCs w:val="18"/>
              </w:rPr>
            </w:pPr>
            <w:r w:rsidRPr="00BE4448">
              <w:rPr>
                <w:rFonts w:ascii="Calibri" w:eastAsia="Times New Roman" w:hAnsi="Calibri" w:cs="Times New Roman"/>
                <w:sz w:val="18"/>
                <w:szCs w:val="18"/>
              </w:rPr>
              <w:t>1 = Yes</w:t>
            </w:r>
            <w:r w:rsidRPr="00BE4448">
              <w:rPr>
                <w:rFonts w:ascii="Calibri" w:eastAsia="Times New Roman" w:hAnsi="Calibri" w:cs="Times New Roman"/>
                <w:sz w:val="18"/>
                <w:szCs w:val="18"/>
              </w:rPr>
              <w:br/>
              <w:t>0 = No</w:t>
            </w:r>
            <w:r w:rsidRPr="00BE4448">
              <w:rPr>
                <w:rFonts w:ascii="Calibri" w:eastAsia="Times New Roman" w:hAnsi="Calibri" w:cs="Times New Roman"/>
                <w:sz w:val="18"/>
                <w:szCs w:val="18"/>
              </w:rPr>
              <w:br/>
              <w:t>Blank = Does not apply</w:t>
            </w:r>
          </w:p>
        </w:tc>
      </w:tr>
    </w:tbl>
    <w:p w14:paraId="5BBE8956" w14:textId="77777777" w:rsidR="00FD67F0" w:rsidRPr="00BE4448" w:rsidRDefault="00FD67F0" w:rsidP="00FD67F0"/>
    <w:p w14:paraId="3AC5C552" w14:textId="77777777" w:rsidR="00FD67F0" w:rsidRPr="00BE4448" w:rsidRDefault="00FD67F0" w:rsidP="00FD67F0"/>
    <w:sectPr w:rsidR="00FD67F0" w:rsidRPr="00BE4448" w:rsidSect="00FD67F0">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E5439" w14:textId="77777777" w:rsidR="00634A6C" w:rsidRDefault="00634A6C" w:rsidP="0009774B">
      <w:pPr>
        <w:spacing w:after="0" w:line="240" w:lineRule="auto"/>
      </w:pPr>
      <w:r>
        <w:separator/>
      </w:r>
    </w:p>
  </w:endnote>
  <w:endnote w:type="continuationSeparator" w:id="0">
    <w:p w14:paraId="28F9B213" w14:textId="77777777" w:rsidR="00634A6C" w:rsidRDefault="00634A6C" w:rsidP="0009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6169546"/>
      <w:docPartObj>
        <w:docPartGallery w:val="Page Numbers (Bottom of Page)"/>
        <w:docPartUnique/>
      </w:docPartObj>
    </w:sdtPr>
    <w:sdtEndPr>
      <w:rPr>
        <w:noProof/>
      </w:rPr>
    </w:sdtEndPr>
    <w:sdtContent>
      <w:p w14:paraId="5B1D4D27" w14:textId="60F9CD1F" w:rsidR="00BE6D1E" w:rsidRDefault="00BE6D1E">
        <w:pPr>
          <w:pStyle w:val="Footer"/>
          <w:jc w:val="right"/>
        </w:pPr>
        <w:r>
          <w:fldChar w:fldCharType="begin"/>
        </w:r>
        <w:r>
          <w:instrText xml:space="preserve"> PAGE   \* MERGEFORMAT </w:instrText>
        </w:r>
        <w:r>
          <w:fldChar w:fldCharType="separate"/>
        </w:r>
        <w:r w:rsidR="00194EB5">
          <w:rPr>
            <w:noProof/>
          </w:rPr>
          <w:t>15</w:t>
        </w:r>
        <w:r>
          <w:rPr>
            <w:noProof/>
          </w:rPr>
          <w:fldChar w:fldCharType="end"/>
        </w:r>
      </w:p>
    </w:sdtContent>
  </w:sdt>
  <w:p w14:paraId="16FD81FA" w14:textId="065BF0D0" w:rsidR="00BE6D1E" w:rsidRPr="0089147B" w:rsidRDefault="00BE6D1E" w:rsidP="00601E4E">
    <w:pPr>
      <w:pStyle w:val="Footer"/>
      <w:tabs>
        <w:tab w:val="clear" w:pos="4680"/>
        <w:tab w:val="clear" w:pos="9360"/>
      </w:tabs>
      <w:rPr>
        <w:sz w:val="18"/>
        <w:szCs w:val="18"/>
      </w:rPr>
    </w:pPr>
    <w:r w:rsidRPr="0089147B">
      <w:rPr>
        <w:sz w:val="18"/>
        <w:szCs w:val="18"/>
      </w:rPr>
      <w:t xml:space="preserve">The </w:t>
    </w:r>
    <w:hyperlink r:id="rId1" w:history="1">
      <w:r w:rsidRPr="0089147B">
        <w:rPr>
          <w:rStyle w:val="Hyperlink"/>
          <w:sz w:val="18"/>
          <w:szCs w:val="18"/>
        </w:rPr>
        <w:t>LEAD Center</w:t>
      </w:r>
    </w:hyperlink>
    <w:r w:rsidRPr="0089147B">
      <w:rPr>
        <w:sz w:val="18"/>
        <w:szCs w:val="18"/>
      </w:rPr>
      <w:t xml:space="preserve"> is led by Social Policy Research Associates and National Disability Institute and is funded by the Office of Disability Employment Policy, U.S. Department of Labor, Contract No. #GS-10F-0281S.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BF9F" w14:textId="5BF75EC7" w:rsidR="00BE6D1E" w:rsidRPr="0089147B" w:rsidRDefault="00BE6D1E">
    <w:pPr>
      <w:pStyle w:val="Footer"/>
      <w:rPr>
        <w:sz w:val="18"/>
        <w:szCs w:val="18"/>
      </w:rPr>
    </w:pPr>
    <w:r w:rsidRPr="0089147B">
      <w:rPr>
        <w:sz w:val="18"/>
        <w:szCs w:val="18"/>
      </w:rPr>
      <w:t xml:space="preserve">The </w:t>
    </w:r>
    <w:hyperlink r:id="rId1" w:history="1">
      <w:r w:rsidRPr="0089147B">
        <w:rPr>
          <w:rStyle w:val="Hyperlink"/>
          <w:sz w:val="18"/>
          <w:szCs w:val="18"/>
        </w:rPr>
        <w:t>LEAD Center</w:t>
      </w:r>
    </w:hyperlink>
    <w:r w:rsidRPr="0089147B">
      <w:rPr>
        <w:sz w:val="18"/>
        <w:szCs w:val="18"/>
      </w:rPr>
      <w:t xml:space="preserve"> is led by Social Policy Research Associates and National Disability Institute and is funded by the Office of Disability Employment Policy, U.S. Department of Labor, Contract No. #GS-10F-0281S.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3C6FF" w14:textId="77777777" w:rsidR="00634A6C" w:rsidRDefault="00634A6C" w:rsidP="0009774B">
      <w:pPr>
        <w:spacing w:after="0" w:line="240" w:lineRule="auto"/>
      </w:pPr>
      <w:r>
        <w:separator/>
      </w:r>
    </w:p>
  </w:footnote>
  <w:footnote w:type="continuationSeparator" w:id="0">
    <w:p w14:paraId="7D896B6D" w14:textId="77777777" w:rsidR="00634A6C" w:rsidRDefault="00634A6C" w:rsidP="0009774B">
      <w:pPr>
        <w:spacing w:after="0" w:line="240" w:lineRule="auto"/>
      </w:pPr>
      <w:r>
        <w:continuationSeparator/>
      </w:r>
    </w:p>
  </w:footnote>
  <w:footnote w:id="1">
    <w:p w14:paraId="1A03CD4D" w14:textId="1FAFA15C" w:rsidR="00BE6D1E" w:rsidRDefault="00BE6D1E">
      <w:pPr>
        <w:pStyle w:val="FootnoteText"/>
      </w:pPr>
      <w:r>
        <w:rPr>
          <w:rStyle w:val="FootnoteReference"/>
        </w:rPr>
        <w:footnoteRef/>
      </w:r>
      <w:r>
        <w:t xml:space="preserve"> The full DOL-only PIRL layout can be found here: </w:t>
      </w:r>
      <w:hyperlink r:id="rId1" w:history="1">
        <w:r w:rsidRPr="00FA3D39">
          <w:rPr>
            <w:rStyle w:val="Hyperlink"/>
          </w:rPr>
          <w:t>https://www.dol.gov/agencies/eta/performance/reporting</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7B9"/>
    <w:multiLevelType w:val="hybridMultilevel"/>
    <w:tmpl w:val="96BA0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C2CBC"/>
    <w:multiLevelType w:val="hybridMultilevel"/>
    <w:tmpl w:val="D7F2F96A"/>
    <w:lvl w:ilvl="0" w:tplc="DA8CE894">
      <w:start w:val="1"/>
      <w:numFmt w:val="bullet"/>
      <w:lvlText w:val=""/>
      <w:lvlJc w:val="left"/>
      <w:pPr>
        <w:tabs>
          <w:tab w:val="num" w:pos="720"/>
        </w:tabs>
        <w:ind w:left="720" w:hanging="360"/>
      </w:pPr>
      <w:rPr>
        <w:rFonts w:ascii="Wingdings" w:hAnsi="Wingdings" w:hint="default"/>
      </w:rPr>
    </w:lvl>
    <w:lvl w:ilvl="1" w:tplc="1F5C5ADA" w:tentative="1">
      <w:start w:val="1"/>
      <w:numFmt w:val="bullet"/>
      <w:lvlText w:val=""/>
      <w:lvlJc w:val="left"/>
      <w:pPr>
        <w:tabs>
          <w:tab w:val="num" w:pos="1440"/>
        </w:tabs>
        <w:ind w:left="1440" w:hanging="360"/>
      </w:pPr>
      <w:rPr>
        <w:rFonts w:ascii="Wingdings" w:hAnsi="Wingdings" w:hint="default"/>
      </w:rPr>
    </w:lvl>
    <w:lvl w:ilvl="2" w:tplc="ED965628" w:tentative="1">
      <w:start w:val="1"/>
      <w:numFmt w:val="bullet"/>
      <w:lvlText w:val=""/>
      <w:lvlJc w:val="left"/>
      <w:pPr>
        <w:tabs>
          <w:tab w:val="num" w:pos="2160"/>
        </w:tabs>
        <w:ind w:left="2160" w:hanging="360"/>
      </w:pPr>
      <w:rPr>
        <w:rFonts w:ascii="Wingdings" w:hAnsi="Wingdings" w:hint="default"/>
      </w:rPr>
    </w:lvl>
    <w:lvl w:ilvl="3" w:tplc="AC0248D6" w:tentative="1">
      <w:start w:val="1"/>
      <w:numFmt w:val="bullet"/>
      <w:lvlText w:val=""/>
      <w:lvlJc w:val="left"/>
      <w:pPr>
        <w:tabs>
          <w:tab w:val="num" w:pos="2880"/>
        </w:tabs>
        <w:ind w:left="2880" w:hanging="360"/>
      </w:pPr>
      <w:rPr>
        <w:rFonts w:ascii="Wingdings" w:hAnsi="Wingdings" w:hint="default"/>
      </w:rPr>
    </w:lvl>
    <w:lvl w:ilvl="4" w:tplc="954E6A82" w:tentative="1">
      <w:start w:val="1"/>
      <w:numFmt w:val="bullet"/>
      <w:lvlText w:val=""/>
      <w:lvlJc w:val="left"/>
      <w:pPr>
        <w:tabs>
          <w:tab w:val="num" w:pos="3600"/>
        </w:tabs>
        <w:ind w:left="3600" w:hanging="360"/>
      </w:pPr>
      <w:rPr>
        <w:rFonts w:ascii="Wingdings" w:hAnsi="Wingdings" w:hint="default"/>
      </w:rPr>
    </w:lvl>
    <w:lvl w:ilvl="5" w:tplc="9232F858" w:tentative="1">
      <w:start w:val="1"/>
      <w:numFmt w:val="bullet"/>
      <w:lvlText w:val=""/>
      <w:lvlJc w:val="left"/>
      <w:pPr>
        <w:tabs>
          <w:tab w:val="num" w:pos="4320"/>
        </w:tabs>
        <w:ind w:left="4320" w:hanging="360"/>
      </w:pPr>
      <w:rPr>
        <w:rFonts w:ascii="Wingdings" w:hAnsi="Wingdings" w:hint="default"/>
      </w:rPr>
    </w:lvl>
    <w:lvl w:ilvl="6" w:tplc="E16CA508" w:tentative="1">
      <w:start w:val="1"/>
      <w:numFmt w:val="bullet"/>
      <w:lvlText w:val=""/>
      <w:lvlJc w:val="left"/>
      <w:pPr>
        <w:tabs>
          <w:tab w:val="num" w:pos="5040"/>
        </w:tabs>
        <w:ind w:left="5040" w:hanging="360"/>
      </w:pPr>
      <w:rPr>
        <w:rFonts w:ascii="Wingdings" w:hAnsi="Wingdings" w:hint="default"/>
      </w:rPr>
    </w:lvl>
    <w:lvl w:ilvl="7" w:tplc="8EFCEF36" w:tentative="1">
      <w:start w:val="1"/>
      <w:numFmt w:val="bullet"/>
      <w:lvlText w:val=""/>
      <w:lvlJc w:val="left"/>
      <w:pPr>
        <w:tabs>
          <w:tab w:val="num" w:pos="5760"/>
        </w:tabs>
        <w:ind w:left="5760" w:hanging="360"/>
      </w:pPr>
      <w:rPr>
        <w:rFonts w:ascii="Wingdings" w:hAnsi="Wingdings" w:hint="default"/>
      </w:rPr>
    </w:lvl>
    <w:lvl w:ilvl="8" w:tplc="6C94D23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DD105A"/>
    <w:multiLevelType w:val="hybridMultilevel"/>
    <w:tmpl w:val="17D25C16"/>
    <w:lvl w:ilvl="0" w:tplc="26B427FC">
      <w:start w:val="1"/>
      <w:numFmt w:val="bullet"/>
      <w:lvlText w:val=""/>
      <w:lvlJc w:val="left"/>
      <w:pPr>
        <w:tabs>
          <w:tab w:val="num" w:pos="720"/>
        </w:tabs>
        <w:ind w:left="720" w:hanging="360"/>
      </w:pPr>
      <w:rPr>
        <w:rFonts w:ascii="Wingdings" w:hAnsi="Wingdings" w:hint="default"/>
      </w:rPr>
    </w:lvl>
    <w:lvl w:ilvl="1" w:tplc="78A4944C" w:tentative="1">
      <w:start w:val="1"/>
      <w:numFmt w:val="bullet"/>
      <w:lvlText w:val=""/>
      <w:lvlJc w:val="left"/>
      <w:pPr>
        <w:tabs>
          <w:tab w:val="num" w:pos="1440"/>
        </w:tabs>
        <w:ind w:left="1440" w:hanging="360"/>
      </w:pPr>
      <w:rPr>
        <w:rFonts w:ascii="Wingdings" w:hAnsi="Wingdings" w:hint="default"/>
      </w:rPr>
    </w:lvl>
    <w:lvl w:ilvl="2" w:tplc="AE2440CA" w:tentative="1">
      <w:start w:val="1"/>
      <w:numFmt w:val="bullet"/>
      <w:lvlText w:val=""/>
      <w:lvlJc w:val="left"/>
      <w:pPr>
        <w:tabs>
          <w:tab w:val="num" w:pos="2160"/>
        </w:tabs>
        <w:ind w:left="2160" w:hanging="360"/>
      </w:pPr>
      <w:rPr>
        <w:rFonts w:ascii="Wingdings" w:hAnsi="Wingdings" w:hint="default"/>
      </w:rPr>
    </w:lvl>
    <w:lvl w:ilvl="3" w:tplc="E0549368" w:tentative="1">
      <w:start w:val="1"/>
      <w:numFmt w:val="bullet"/>
      <w:lvlText w:val=""/>
      <w:lvlJc w:val="left"/>
      <w:pPr>
        <w:tabs>
          <w:tab w:val="num" w:pos="2880"/>
        </w:tabs>
        <w:ind w:left="2880" w:hanging="360"/>
      </w:pPr>
      <w:rPr>
        <w:rFonts w:ascii="Wingdings" w:hAnsi="Wingdings" w:hint="default"/>
      </w:rPr>
    </w:lvl>
    <w:lvl w:ilvl="4" w:tplc="6CEC30A2" w:tentative="1">
      <w:start w:val="1"/>
      <w:numFmt w:val="bullet"/>
      <w:lvlText w:val=""/>
      <w:lvlJc w:val="left"/>
      <w:pPr>
        <w:tabs>
          <w:tab w:val="num" w:pos="3600"/>
        </w:tabs>
        <w:ind w:left="3600" w:hanging="360"/>
      </w:pPr>
      <w:rPr>
        <w:rFonts w:ascii="Wingdings" w:hAnsi="Wingdings" w:hint="default"/>
      </w:rPr>
    </w:lvl>
    <w:lvl w:ilvl="5" w:tplc="3AE82B3E" w:tentative="1">
      <w:start w:val="1"/>
      <w:numFmt w:val="bullet"/>
      <w:lvlText w:val=""/>
      <w:lvlJc w:val="left"/>
      <w:pPr>
        <w:tabs>
          <w:tab w:val="num" w:pos="4320"/>
        </w:tabs>
        <w:ind w:left="4320" w:hanging="360"/>
      </w:pPr>
      <w:rPr>
        <w:rFonts w:ascii="Wingdings" w:hAnsi="Wingdings" w:hint="default"/>
      </w:rPr>
    </w:lvl>
    <w:lvl w:ilvl="6" w:tplc="545A8CBA" w:tentative="1">
      <w:start w:val="1"/>
      <w:numFmt w:val="bullet"/>
      <w:lvlText w:val=""/>
      <w:lvlJc w:val="left"/>
      <w:pPr>
        <w:tabs>
          <w:tab w:val="num" w:pos="5040"/>
        </w:tabs>
        <w:ind w:left="5040" w:hanging="360"/>
      </w:pPr>
      <w:rPr>
        <w:rFonts w:ascii="Wingdings" w:hAnsi="Wingdings" w:hint="default"/>
      </w:rPr>
    </w:lvl>
    <w:lvl w:ilvl="7" w:tplc="5FF0FFAC" w:tentative="1">
      <w:start w:val="1"/>
      <w:numFmt w:val="bullet"/>
      <w:lvlText w:val=""/>
      <w:lvlJc w:val="left"/>
      <w:pPr>
        <w:tabs>
          <w:tab w:val="num" w:pos="5760"/>
        </w:tabs>
        <w:ind w:left="5760" w:hanging="360"/>
      </w:pPr>
      <w:rPr>
        <w:rFonts w:ascii="Wingdings" w:hAnsi="Wingdings" w:hint="default"/>
      </w:rPr>
    </w:lvl>
    <w:lvl w:ilvl="8" w:tplc="09648C1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0279E"/>
    <w:multiLevelType w:val="hybridMultilevel"/>
    <w:tmpl w:val="0764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E2562"/>
    <w:multiLevelType w:val="hybridMultilevel"/>
    <w:tmpl w:val="C2AE4906"/>
    <w:lvl w:ilvl="0" w:tplc="FD7E8766">
      <w:start w:val="1"/>
      <w:numFmt w:val="bullet"/>
      <w:lvlText w:val=""/>
      <w:lvlJc w:val="left"/>
      <w:pPr>
        <w:tabs>
          <w:tab w:val="num" w:pos="720"/>
        </w:tabs>
        <w:ind w:left="720" w:hanging="360"/>
      </w:pPr>
      <w:rPr>
        <w:rFonts w:ascii="Wingdings" w:hAnsi="Wingdings" w:hint="default"/>
      </w:rPr>
    </w:lvl>
    <w:lvl w:ilvl="1" w:tplc="F69EBEE4" w:tentative="1">
      <w:start w:val="1"/>
      <w:numFmt w:val="bullet"/>
      <w:lvlText w:val=""/>
      <w:lvlJc w:val="left"/>
      <w:pPr>
        <w:tabs>
          <w:tab w:val="num" w:pos="1440"/>
        </w:tabs>
        <w:ind w:left="1440" w:hanging="360"/>
      </w:pPr>
      <w:rPr>
        <w:rFonts w:ascii="Wingdings" w:hAnsi="Wingdings" w:hint="default"/>
      </w:rPr>
    </w:lvl>
    <w:lvl w:ilvl="2" w:tplc="CA967428" w:tentative="1">
      <w:start w:val="1"/>
      <w:numFmt w:val="bullet"/>
      <w:lvlText w:val=""/>
      <w:lvlJc w:val="left"/>
      <w:pPr>
        <w:tabs>
          <w:tab w:val="num" w:pos="2160"/>
        </w:tabs>
        <w:ind w:left="2160" w:hanging="360"/>
      </w:pPr>
      <w:rPr>
        <w:rFonts w:ascii="Wingdings" w:hAnsi="Wingdings" w:hint="default"/>
      </w:rPr>
    </w:lvl>
    <w:lvl w:ilvl="3" w:tplc="8856C916" w:tentative="1">
      <w:start w:val="1"/>
      <w:numFmt w:val="bullet"/>
      <w:lvlText w:val=""/>
      <w:lvlJc w:val="left"/>
      <w:pPr>
        <w:tabs>
          <w:tab w:val="num" w:pos="2880"/>
        </w:tabs>
        <w:ind w:left="2880" w:hanging="360"/>
      </w:pPr>
      <w:rPr>
        <w:rFonts w:ascii="Wingdings" w:hAnsi="Wingdings" w:hint="default"/>
      </w:rPr>
    </w:lvl>
    <w:lvl w:ilvl="4" w:tplc="C61CDCEC" w:tentative="1">
      <w:start w:val="1"/>
      <w:numFmt w:val="bullet"/>
      <w:lvlText w:val=""/>
      <w:lvlJc w:val="left"/>
      <w:pPr>
        <w:tabs>
          <w:tab w:val="num" w:pos="3600"/>
        </w:tabs>
        <w:ind w:left="3600" w:hanging="360"/>
      </w:pPr>
      <w:rPr>
        <w:rFonts w:ascii="Wingdings" w:hAnsi="Wingdings" w:hint="default"/>
      </w:rPr>
    </w:lvl>
    <w:lvl w:ilvl="5" w:tplc="DC52C26C" w:tentative="1">
      <w:start w:val="1"/>
      <w:numFmt w:val="bullet"/>
      <w:lvlText w:val=""/>
      <w:lvlJc w:val="left"/>
      <w:pPr>
        <w:tabs>
          <w:tab w:val="num" w:pos="4320"/>
        </w:tabs>
        <w:ind w:left="4320" w:hanging="360"/>
      </w:pPr>
      <w:rPr>
        <w:rFonts w:ascii="Wingdings" w:hAnsi="Wingdings" w:hint="default"/>
      </w:rPr>
    </w:lvl>
    <w:lvl w:ilvl="6" w:tplc="58DA0012" w:tentative="1">
      <w:start w:val="1"/>
      <w:numFmt w:val="bullet"/>
      <w:lvlText w:val=""/>
      <w:lvlJc w:val="left"/>
      <w:pPr>
        <w:tabs>
          <w:tab w:val="num" w:pos="5040"/>
        </w:tabs>
        <w:ind w:left="5040" w:hanging="360"/>
      </w:pPr>
      <w:rPr>
        <w:rFonts w:ascii="Wingdings" w:hAnsi="Wingdings" w:hint="default"/>
      </w:rPr>
    </w:lvl>
    <w:lvl w:ilvl="7" w:tplc="2A929D68" w:tentative="1">
      <w:start w:val="1"/>
      <w:numFmt w:val="bullet"/>
      <w:lvlText w:val=""/>
      <w:lvlJc w:val="left"/>
      <w:pPr>
        <w:tabs>
          <w:tab w:val="num" w:pos="5760"/>
        </w:tabs>
        <w:ind w:left="5760" w:hanging="360"/>
      </w:pPr>
      <w:rPr>
        <w:rFonts w:ascii="Wingdings" w:hAnsi="Wingdings" w:hint="default"/>
      </w:rPr>
    </w:lvl>
    <w:lvl w:ilvl="8" w:tplc="407C615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27C11"/>
    <w:multiLevelType w:val="hybridMultilevel"/>
    <w:tmpl w:val="EC284BB8"/>
    <w:lvl w:ilvl="0" w:tplc="4B78CDE0">
      <w:start w:val="1"/>
      <w:numFmt w:val="bullet"/>
      <w:lvlText w:val=""/>
      <w:lvlJc w:val="left"/>
      <w:pPr>
        <w:tabs>
          <w:tab w:val="num" w:pos="720"/>
        </w:tabs>
        <w:ind w:left="720" w:hanging="360"/>
      </w:pPr>
      <w:rPr>
        <w:rFonts w:ascii="Wingdings" w:hAnsi="Wingdings" w:hint="default"/>
      </w:rPr>
    </w:lvl>
    <w:lvl w:ilvl="1" w:tplc="C5E454EC" w:tentative="1">
      <w:start w:val="1"/>
      <w:numFmt w:val="bullet"/>
      <w:lvlText w:val=""/>
      <w:lvlJc w:val="left"/>
      <w:pPr>
        <w:tabs>
          <w:tab w:val="num" w:pos="1440"/>
        </w:tabs>
        <w:ind w:left="1440" w:hanging="360"/>
      </w:pPr>
      <w:rPr>
        <w:rFonts w:ascii="Wingdings" w:hAnsi="Wingdings" w:hint="default"/>
      </w:rPr>
    </w:lvl>
    <w:lvl w:ilvl="2" w:tplc="7CA2B990" w:tentative="1">
      <w:start w:val="1"/>
      <w:numFmt w:val="bullet"/>
      <w:lvlText w:val=""/>
      <w:lvlJc w:val="left"/>
      <w:pPr>
        <w:tabs>
          <w:tab w:val="num" w:pos="2160"/>
        </w:tabs>
        <w:ind w:left="2160" w:hanging="360"/>
      </w:pPr>
      <w:rPr>
        <w:rFonts w:ascii="Wingdings" w:hAnsi="Wingdings" w:hint="default"/>
      </w:rPr>
    </w:lvl>
    <w:lvl w:ilvl="3" w:tplc="5D9A3794" w:tentative="1">
      <w:start w:val="1"/>
      <w:numFmt w:val="bullet"/>
      <w:lvlText w:val=""/>
      <w:lvlJc w:val="left"/>
      <w:pPr>
        <w:tabs>
          <w:tab w:val="num" w:pos="2880"/>
        </w:tabs>
        <w:ind w:left="2880" w:hanging="360"/>
      </w:pPr>
      <w:rPr>
        <w:rFonts w:ascii="Wingdings" w:hAnsi="Wingdings" w:hint="default"/>
      </w:rPr>
    </w:lvl>
    <w:lvl w:ilvl="4" w:tplc="80BC2CF4" w:tentative="1">
      <w:start w:val="1"/>
      <w:numFmt w:val="bullet"/>
      <w:lvlText w:val=""/>
      <w:lvlJc w:val="left"/>
      <w:pPr>
        <w:tabs>
          <w:tab w:val="num" w:pos="3600"/>
        </w:tabs>
        <w:ind w:left="3600" w:hanging="360"/>
      </w:pPr>
      <w:rPr>
        <w:rFonts w:ascii="Wingdings" w:hAnsi="Wingdings" w:hint="default"/>
      </w:rPr>
    </w:lvl>
    <w:lvl w:ilvl="5" w:tplc="FBF6CAD0" w:tentative="1">
      <w:start w:val="1"/>
      <w:numFmt w:val="bullet"/>
      <w:lvlText w:val=""/>
      <w:lvlJc w:val="left"/>
      <w:pPr>
        <w:tabs>
          <w:tab w:val="num" w:pos="4320"/>
        </w:tabs>
        <w:ind w:left="4320" w:hanging="360"/>
      </w:pPr>
      <w:rPr>
        <w:rFonts w:ascii="Wingdings" w:hAnsi="Wingdings" w:hint="default"/>
      </w:rPr>
    </w:lvl>
    <w:lvl w:ilvl="6" w:tplc="1882B6BA" w:tentative="1">
      <w:start w:val="1"/>
      <w:numFmt w:val="bullet"/>
      <w:lvlText w:val=""/>
      <w:lvlJc w:val="left"/>
      <w:pPr>
        <w:tabs>
          <w:tab w:val="num" w:pos="5040"/>
        </w:tabs>
        <w:ind w:left="5040" w:hanging="360"/>
      </w:pPr>
      <w:rPr>
        <w:rFonts w:ascii="Wingdings" w:hAnsi="Wingdings" w:hint="default"/>
      </w:rPr>
    </w:lvl>
    <w:lvl w:ilvl="7" w:tplc="852EDC7A" w:tentative="1">
      <w:start w:val="1"/>
      <w:numFmt w:val="bullet"/>
      <w:lvlText w:val=""/>
      <w:lvlJc w:val="left"/>
      <w:pPr>
        <w:tabs>
          <w:tab w:val="num" w:pos="5760"/>
        </w:tabs>
        <w:ind w:left="5760" w:hanging="360"/>
      </w:pPr>
      <w:rPr>
        <w:rFonts w:ascii="Wingdings" w:hAnsi="Wingdings" w:hint="default"/>
      </w:rPr>
    </w:lvl>
    <w:lvl w:ilvl="8" w:tplc="B89CC70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CA7289"/>
    <w:multiLevelType w:val="hybridMultilevel"/>
    <w:tmpl w:val="6B2AA870"/>
    <w:lvl w:ilvl="0" w:tplc="653061EA">
      <w:start w:val="1"/>
      <w:numFmt w:val="bullet"/>
      <w:lvlText w:val=""/>
      <w:lvlJc w:val="left"/>
      <w:pPr>
        <w:tabs>
          <w:tab w:val="num" w:pos="720"/>
        </w:tabs>
        <w:ind w:left="720" w:hanging="360"/>
      </w:pPr>
      <w:rPr>
        <w:rFonts w:ascii="Wingdings" w:hAnsi="Wingdings" w:hint="default"/>
      </w:rPr>
    </w:lvl>
    <w:lvl w:ilvl="1" w:tplc="C8108038" w:tentative="1">
      <w:start w:val="1"/>
      <w:numFmt w:val="bullet"/>
      <w:lvlText w:val=""/>
      <w:lvlJc w:val="left"/>
      <w:pPr>
        <w:tabs>
          <w:tab w:val="num" w:pos="1440"/>
        </w:tabs>
        <w:ind w:left="1440" w:hanging="360"/>
      </w:pPr>
      <w:rPr>
        <w:rFonts w:ascii="Wingdings" w:hAnsi="Wingdings" w:hint="default"/>
      </w:rPr>
    </w:lvl>
    <w:lvl w:ilvl="2" w:tplc="87AEB030" w:tentative="1">
      <w:start w:val="1"/>
      <w:numFmt w:val="bullet"/>
      <w:lvlText w:val=""/>
      <w:lvlJc w:val="left"/>
      <w:pPr>
        <w:tabs>
          <w:tab w:val="num" w:pos="2160"/>
        </w:tabs>
        <w:ind w:left="2160" w:hanging="360"/>
      </w:pPr>
      <w:rPr>
        <w:rFonts w:ascii="Wingdings" w:hAnsi="Wingdings" w:hint="default"/>
      </w:rPr>
    </w:lvl>
    <w:lvl w:ilvl="3" w:tplc="BB9CF1B0" w:tentative="1">
      <w:start w:val="1"/>
      <w:numFmt w:val="bullet"/>
      <w:lvlText w:val=""/>
      <w:lvlJc w:val="left"/>
      <w:pPr>
        <w:tabs>
          <w:tab w:val="num" w:pos="2880"/>
        </w:tabs>
        <w:ind w:left="2880" w:hanging="360"/>
      </w:pPr>
      <w:rPr>
        <w:rFonts w:ascii="Wingdings" w:hAnsi="Wingdings" w:hint="default"/>
      </w:rPr>
    </w:lvl>
    <w:lvl w:ilvl="4" w:tplc="85B60472" w:tentative="1">
      <w:start w:val="1"/>
      <w:numFmt w:val="bullet"/>
      <w:lvlText w:val=""/>
      <w:lvlJc w:val="left"/>
      <w:pPr>
        <w:tabs>
          <w:tab w:val="num" w:pos="3600"/>
        </w:tabs>
        <w:ind w:left="3600" w:hanging="360"/>
      </w:pPr>
      <w:rPr>
        <w:rFonts w:ascii="Wingdings" w:hAnsi="Wingdings" w:hint="default"/>
      </w:rPr>
    </w:lvl>
    <w:lvl w:ilvl="5" w:tplc="CCF4429C" w:tentative="1">
      <w:start w:val="1"/>
      <w:numFmt w:val="bullet"/>
      <w:lvlText w:val=""/>
      <w:lvlJc w:val="left"/>
      <w:pPr>
        <w:tabs>
          <w:tab w:val="num" w:pos="4320"/>
        </w:tabs>
        <w:ind w:left="4320" w:hanging="360"/>
      </w:pPr>
      <w:rPr>
        <w:rFonts w:ascii="Wingdings" w:hAnsi="Wingdings" w:hint="default"/>
      </w:rPr>
    </w:lvl>
    <w:lvl w:ilvl="6" w:tplc="AD1A4AFE" w:tentative="1">
      <w:start w:val="1"/>
      <w:numFmt w:val="bullet"/>
      <w:lvlText w:val=""/>
      <w:lvlJc w:val="left"/>
      <w:pPr>
        <w:tabs>
          <w:tab w:val="num" w:pos="5040"/>
        </w:tabs>
        <w:ind w:left="5040" w:hanging="360"/>
      </w:pPr>
      <w:rPr>
        <w:rFonts w:ascii="Wingdings" w:hAnsi="Wingdings" w:hint="default"/>
      </w:rPr>
    </w:lvl>
    <w:lvl w:ilvl="7" w:tplc="8522ED28" w:tentative="1">
      <w:start w:val="1"/>
      <w:numFmt w:val="bullet"/>
      <w:lvlText w:val=""/>
      <w:lvlJc w:val="left"/>
      <w:pPr>
        <w:tabs>
          <w:tab w:val="num" w:pos="5760"/>
        </w:tabs>
        <w:ind w:left="5760" w:hanging="360"/>
      </w:pPr>
      <w:rPr>
        <w:rFonts w:ascii="Wingdings" w:hAnsi="Wingdings" w:hint="default"/>
      </w:rPr>
    </w:lvl>
    <w:lvl w:ilvl="8" w:tplc="DD4649C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CB229A"/>
    <w:multiLevelType w:val="hybridMultilevel"/>
    <w:tmpl w:val="72769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57012"/>
    <w:multiLevelType w:val="hybridMultilevel"/>
    <w:tmpl w:val="437085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E5691"/>
    <w:multiLevelType w:val="hybridMultilevel"/>
    <w:tmpl w:val="710405BC"/>
    <w:lvl w:ilvl="0" w:tplc="43DCB698">
      <w:start w:val="1"/>
      <w:numFmt w:val="bullet"/>
      <w:lvlText w:val=""/>
      <w:lvlJc w:val="left"/>
      <w:pPr>
        <w:tabs>
          <w:tab w:val="num" w:pos="720"/>
        </w:tabs>
        <w:ind w:left="720" w:hanging="360"/>
      </w:pPr>
      <w:rPr>
        <w:rFonts w:ascii="Wingdings" w:hAnsi="Wingdings" w:hint="default"/>
      </w:rPr>
    </w:lvl>
    <w:lvl w:ilvl="1" w:tplc="6DD4F668">
      <w:numFmt w:val="bullet"/>
      <w:lvlText w:val=""/>
      <w:lvlJc w:val="left"/>
      <w:pPr>
        <w:tabs>
          <w:tab w:val="num" w:pos="1440"/>
        </w:tabs>
        <w:ind w:left="1440" w:hanging="360"/>
      </w:pPr>
      <w:rPr>
        <w:rFonts w:ascii="Wingdings" w:hAnsi="Wingdings" w:hint="default"/>
      </w:rPr>
    </w:lvl>
    <w:lvl w:ilvl="2" w:tplc="B336C9D2" w:tentative="1">
      <w:start w:val="1"/>
      <w:numFmt w:val="bullet"/>
      <w:lvlText w:val=""/>
      <w:lvlJc w:val="left"/>
      <w:pPr>
        <w:tabs>
          <w:tab w:val="num" w:pos="2160"/>
        </w:tabs>
        <w:ind w:left="2160" w:hanging="360"/>
      </w:pPr>
      <w:rPr>
        <w:rFonts w:ascii="Wingdings" w:hAnsi="Wingdings" w:hint="default"/>
      </w:rPr>
    </w:lvl>
    <w:lvl w:ilvl="3" w:tplc="F15C14B0" w:tentative="1">
      <w:start w:val="1"/>
      <w:numFmt w:val="bullet"/>
      <w:lvlText w:val=""/>
      <w:lvlJc w:val="left"/>
      <w:pPr>
        <w:tabs>
          <w:tab w:val="num" w:pos="2880"/>
        </w:tabs>
        <w:ind w:left="2880" w:hanging="360"/>
      </w:pPr>
      <w:rPr>
        <w:rFonts w:ascii="Wingdings" w:hAnsi="Wingdings" w:hint="default"/>
      </w:rPr>
    </w:lvl>
    <w:lvl w:ilvl="4" w:tplc="2CE24050" w:tentative="1">
      <w:start w:val="1"/>
      <w:numFmt w:val="bullet"/>
      <w:lvlText w:val=""/>
      <w:lvlJc w:val="left"/>
      <w:pPr>
        <w:tabs>
          <w:tab w:val="num" w:pos="3600"/>
        </w:tabs>
        <w:ind w:left="3600" w:hanging="360"/>
      </w:pPr>
      <w:rPr>
        <w:rFonts w:ascii="Wingdings" w:hAnsi="Wingdings" w:hint="default"/>
      </w:rPr>
    </w:lvl>
    <w:lvl w:ilvl="5" w:tplc="B28C1EB0" w:tentative="1">
      <w:start w:val="1"/>
      <w:numFmt w:val="bullet"/>
      <w:lvlText w:val=""/>
      <w:lvlJc w:val="left"/>
      <w:pPr>
        <w:tabs>
          <w:tab w:val="num" w:pos="4320"/>
        </w:tabs>
        <w:ind w:left="4320" w:hanging="360"/>
      </w:pPr>
      <w:rPr>
        <w:rFonts w:ascii="Wingdings" w:hAnsi="Wingdings" w:hint="default"/>
      </w:rPr>
    </w:lvl>
    <w:lvl w:ilvl="6" w:tplc="A93E3786" w:tentative="1">
      <w:start w:val="1"/>
      <w:numFmt w:val="bullet"/>
      <w:lvlText w:val=""/>
      <w:lvlJc w:val="left"/>
      <w:pPr>
        <w:tabs>
          <w:tab w:val="num" w:pos="5040"/>
        </w:tabs>
        <w:ind w:left="5040" w:hanging="360"/>
      </w:pPr>
      <w:rPr>
        <w:rFonts w:ascii="Wingdings" w:hAnsi="Wingdings" w:hint="default"/>
      </w:rPr>
    </w:lvl>
    <w:lvl w:ilvl="7" w:tplc="655ABD74" w:tentative="1">
      <w:start w:val="1"/>
      <w:numFmt w:val="bullet"/>
      <w:lvlText w:val=""/>
      <w:lvlJc w:val="left"/>
      <w:pPr>
        <w:tabs>
          <w:tab w:val="num" w:pos="5760"/>
        </w:tabs>
        <w:ind w:left="5760" w:hanging="360"/>
      </w:pPr>
      <w:rPr>
        <w:rFonts w:ascii="Wingdings" w:hAnsi="Wingdings" w:hint="default"/>
      </w:rPr>
    </w:lvl>
    <w:lvl w:ilvl="8" w:tplc="825C997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144A52"/>
    <w:multiLevelType w:val="hybridMultilevel"/>
    <w:tmpl w:val="D82458FC"/>
    <w:lvl w:ilvl="0" w:tplc="4496B952">
      <w:start w:val="1"/>
      <w:numFmt w:val="bullet"/>
      <w:lvlText w:val=""/>
      <w:lvlJc w:val="left"/>
      <w:pPr>
        <w:tabs>
          <w:tab w:val="num" w:pos="720"/>
        </w:tabs>
        <w:ind w:left="720" w:hanging="360"/>
      </w:pPr>
      <w:rPr>
        <w:rFonts w:ascii="Wingdings" w:hAnsi="Wingdings" w:hint="default"/>
      </w:rPr>
    </w:lvl>
    <w:lvl w:ilvl="1" w:tplc="2B12E0A2" w:tentative="1">
      <w:start w:val="1"/>
      <w:numFmt w:val="bullet"/>
      <w:lvlText w:val=""/>
      <w:lvlJc w:val="left"/>
      <w:pPr>
        <w:tabs>
          <w:tab w:val="num" w:pos="1440"/>
        </w:tabs>
        <w:ind w:left="1440" w:hanging="360"/>
      </w:pPr>
      <w:rPr>
        <w:rFonts w:ascii="Wingdings" w:hAnsi="Wingdings" w:hint="default"/>
      </w:rPr>
    </w:lvl>
    <w:lvl w:ilvl="2" w:tplc="3B4A0CC4" w:tentative="1">
      <w:start w:val="1"/>
      <w:numFmt w:val="bullet"/>
      <w:lvlText w:val=""/>
      <w:lvlJc w:val="left"/>
      <w:pPr>
        <w:tabs>
          <w:tab w:val="num" w:pos="2160"/>
        </w:tabs>
        <w:ind w:left="2160" w:hanging="360"/>
      </w:pPr>
      <w:rPr>
        <w:rFonts w:ascii="Wingdings" w:hAnsi="Wingdings" w:hint="default"/>
      </w:rPr>
    </w:lvl>
    <w:lvl w:ilvl="3" w:tplc="368A9678" w:tentative="1">
      <w:start w:val="1"/>
      <w:numFmt w:val="bullet"/>
      <w:lvlText w:val=""/>
      <w:lvlJc w:val="left"/>
      <w:pPr>
        <w:tabs>
          <w:tab w:val="num" w:pos="2880"/>
        </w:tabs>
        <w:ind w:left="2880" w:hanging="360"/>
      </w:pPr>
      <w:rPr>
        <w:rFonts w:ascii="Wingdings" w:hAnsi="Wingdings" w:hint="default"/>
      </w:rPr>
    </w:lvl>
    <w:lvl w:ilvl="4" w:tplc="FD56652E" w:tentative="1">
      <w:start w:val="1"/>
      <w:numFmt w:val="bullet"/>
      <w:lvlText w:val=""/>
      <w:lvlJc w:val="left"/>
      <w:pPr>
        <w:tabs>
          <w:tab w:val="num" w:pos="3600"/>
        </w:tabs>
        <w:ind w:left="3600" w:hanging="360"/>
      </w:pPr>
      <w:rPr>
        <w:rFonts w:ascii="Wingdings" w:hAnsi="Wingdings" w:hint="default"/>
      </w:rPr>
    </w:lvl>
    <w:lvl w:ilvl="5" w:tplc="0AF47268" w:tentative="1">
      <w:start w:val="1"/>
      <w:numFmt w:val="bullet"/>
      <w:lvlText w:val=""/>
      <w:lvlJc w:val="left"/>
      <w:pPr>
        <w:tabs>
          <w:tab w:val="num" w:pos="4320"/>
        </w:tabs>
        <w:ind w:left="4320" w:hanging="360"/>
      </w:pPr>
      <w:rPr>
        <w:rFonts w:ascii="Wingdings" w:hAnsi="Wingdings" w:hint="default"/>
      </w:rPr>
    </w:lvl>
    <w:lvl w:ilvl="6" w:tplc="7B06FB52" w:tentative="1">
      <w:start w:val="1"/>
      <w:numFmt w:val="bullet"/>
      <w:lvlText w:val=""/>
      <w:lvlJc w:val="left"/>
      <w:pPr>
        <w:tabs>
          <w:tab w:val="num" w:pos="5040"/>
        </w:tabs>
        <w:ind w:left="5040" w:hanging="360"/>
      </w:pPr>
      <w:rPr>
        <w:rFonts w:ascii="Wingdings" w:hAnsi="Wingdings" w:hint="default"/>
      </w:rPr>
    </w:lvl>
    <w:lvl w:ilvl="7" w:tplc="0CC2DCA8" w:tentative="1">
      <w:start w:val="1"/>
      <w:numFmt w:val="bullet"/>
      <w:lvlText w:val=""/>
      <w:lvlJc w:val="left"/>
      <w:pPr>
        <w:tabs>
          <w:tab w:val="num" w:pos="5760"/>
        </w:tabs>
        <w:ind w:left="5760" w:hanging="360"/>
      </w:pPr>
      <w:rPr>
        <w:rFonts w:ascii="Wingdings" w:hAnsi="Wingdings" w:hint="default"/>
      </w:rPr>
    </w:lvl>
    <w:lvl w:ilvl="8" w:tplc="9D38D63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417D1E"/>
    <w:multiLevelType w:val="hybridMultilevel"/>
    <w:tmpl w:val="56324B94"/>
    <w:lvl w:ilvl="0" w:tplc="D87835F8">
      <w:start w:val="1"/>
      <w:numFmt w:val="bullet"/>
      <w:lvlText w:val=""/>
      <w:lvlJc w:val="left"/>
      <w:pPr>
        <w:tabs>
          <w:tab w:val="num" w:pos="720"/>
        </w:tabs>
        <w:ind w:left="720" w:hanging="360"/>
      </w:pPr>
      <w:rPr>
        <w:rFonts w:ascii="Wingdings" w:hAnsi="Wingdings" w:hint="default"/>
      </w:rPr>
    </w:lvl>
    <w:lvl w:ilvl="1" w:tplc="F0161916" w:tentative="1">
      <w:start w:val="1"/>
      <w:numFmt w:val="bullet"/>
      <w:lvlText w:val=""/>
      <w:lvlJc w:val="left"/>
      <w:pPr>
        <w:tabs>
          <w:tab w:val="num" w:pos="1440"/>
        </w:tabs>
        <w:ind w:left="1440" w:hanging="360"/>
      </w:pPr>
      <w:rPr>
        <w:rFonts w:ascii="Wingdings" w:hAnsi="Wingdings" w:hint="default"/>
      </w:rPr>
    </w:lvl>
    <w:lvl w:ilvl="2" w:tplc="B940492C" w:tentative="1">
      <w:start w:val="1"/>
      <w:numFmt w:val="bullet"/>
      <w:lvlText w:val=""/>
      <w:lvlJc w:val="left"/>
      <w:pPr>
        <w:tabs>
          <w:tab w:val="num" w:pos="2160"/>
        </w:tabs>
        <w:ind w:left="2160" w:hanging="360"/>
      </w:pPr>
      <w:rPr>
        <w:rFonts w:ascii="Wingdings" w:hAnsi="Wingdings" w:hint="default"/>
      </w:rPr>
    </w:lvl>
    <w:lvl w:ilvl="3" w:tplc="9D5A28B4" w:tentative="1">
      <w:start w:val="1"/>
      <w:numFmt w:val="bullet"/>
      <w:lvlText w:val=""/>
      <w:lvlJc w:val="left"/>
      <w:pPr>
        <w:tabs>
          <w:tab w:val="num" w:pos="2880"/>
        </w:tabs>
        <w:ind w:left="2880" w:hanging="360"/>
      </w:pPr>
      <w:rPr>
        <w:rFonts w:ascii="Wingdings" w:hAnsi="Wingdings" w:hint="default"/>
      </w:rPr>
    </w:lvl>
    <w:lvl w:ilvl="4" w:tplc="E5A0DA12" w:tentative="1">
      <w:start w:val="1"/>
      <w:numFmt w:val="bullet"/>
      <w:lvlText w:val=""/>
      <w:lvlJc w:val="left"/>
      <w:pPr>
        <w:tabs>
          <w:tab w:val="num" w:pos="3600"/>
        </w:tabs>
        <w:ind w:left="3600" w:hanging="360"/>
      </w:pPr>
      <w:rPr>
        <w:rFonts w:ascii="Wingdings" w:hAnsi="Wingdings" w:hint="default"/>
      </w:rPr>
    </w:lvl>
    <w:lvl w:ilvl="5" w:tplc="856E3434" w:tentative="1">
      <w:start w:val="1"/>
      <w:numFmt w:val="bullet"/>
      <w:lvlText w:val=""/>
      <w:lvlJc w:val="left"/>
      <w:pPr>
        <w:tabs>
          <w:tab w:val="num" w:pos="4320"/>
        </w:tabs>
        <w:ind w:left="4320" w:hanging="360"/>
      </w:pPr>
      <w:rPr>
        <w:rFonts w:ascii="Wingdings" w:hAnsi="Wingdings" w:hint="default"/>
      </w:rPr>
    </w:lvl>
    <w:lvl w:ilvl="6" w:tplc="28525B54" w:tentative="1">
      <w:start w:val="1"/>
      <w:numFmt w:val="bullet"/>
      <w:lvlText w:val=""/>
      <w:lvlJc w:val="left"/>
      <w:pPr>
        <w:tabs>
          <w:tab w:val="num" w:pos="5040"/>
        </w:tabs>
        <w:ind w:left="5040" w:hanging="360"/>
      </w:pPr>
      <w:rPr>
        <w:rFonts w:ascii="Wingdings" w:hAnsi="Wingdings" w:hint="default"/>
      </w:rPr>
    </w:lvl>
    <w:lvl w:ilvl="7" w:tplc="3A380132" w:tentative="1">
      <w:start w:val="1"/>
      <w:numFmt w:val="bullet"/>
      <w:lvlText w:val=""/>
      <w:lvlJc w:val="left"/>
      <w:pPr>
        <w:tabs>
          <w:tab w:val="num" w:pos="5760"/>
        </w:tabs>
        <w:ind w:left="5760" w:hanging="360"/>
      </w:pPr>
      <w:rPr>
        <w:rFonts w:ascii="Wingdings" w:hAnsi="Wingdings" w:hint="default"/>
      </w:rPr>
    </w:lvl>
    <w:lvl w:ilvl="8" w:tplc="37EE337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A17D67"/>
    <w:multiLevelType w:val="hybridMultilevel"/>
    <w:tmpl w:val="72FE0A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0343D"/>
    <w:multiLevelType w:val="hybridMultilevel"/>
    <w:tmpl w:val="8470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4B6263"/>
    <w:multiLevelType w:val="hybridMultilevel"/>
    <w:tmpl w:val="12DE3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6B7189"/>
    <w:multiLevelType w:val="hybridMultilevel"/>
    <w:tmpl w:val="C2D04464"/>
    <w:lvl w:ilvl="0" w:tplc="443AD76E">
      <w:start w:val="1"/>
      <w:numFmt w:val="bullet"/>
      <w:lvlText w:val=""/>
      <w:lvlJc w:val="left"/>
      <w:pPr>
        <w:tabs>
          <w:tab w:val="num" w:pos="720"/>
        </w:tabs>
        <w:ind w:left="720" w:hanging="360"/>
      </w:pPr>
      <w:rPr>
        <w:rFonts w:ascii="Wingdings" w:hAnsi="Wingdings" w:hint="default"/>
      </w:rPr>
    </w:lvl>
    <w:lvl w:ilvl="1" w:tplc="59A45FC6" w:tentative="1">
      <w:start w:val="1"/>
      <w:numFmt w:val="bullet"/>
      <w:lvlText w:val=""/>
      <w:lvlJc w:val="left"/>
      <w:pPr>
        <w:tabs>
          <w:tab w:val="num" w:pos="1440"/>
        </w:tabs>
        <w:ind w:left="1440" w:hanging="360"/>
      </w:pPr>
      <w:rPr>
        <w:rFonts w:ascii="Wingdings" w:hAnsi="Wingdings" w:hint="default"/>
      </w:rPr>
    </w:lvl>
    <w:lvl w:ilvl="2" w:tplc="C230301E" w:tentative="1">
      <w:start w:val="1"/>
      <w:numFmt w:val="bullet"/>
      <w:lvlText w:val=""/>
      <w:lvlJc w:val="left"/>
      <w:pPr>
        <w:tabs>
          <w:tab w:val="num" w:pos="2160"/>
        </w:tabs>
        <w:ind w:left="2160" w:hanging="360"/>
      </w:pPr>
      <w:rPr>
        <w:rFonts w:ascii="Wingdings" w:hAnsi="Wingdings" w:hint="default"/>
      </w:rPr>
    </w:lvl>
    <w:lvl w:ilvl="3" w:tplc="34806B5E" w:tentative="1">
      <w:start w:val="1"/>
      <w:numFmt w:val="bullet"/>
      <w:lvlText w:val=""/>
      <w:lvlJc w:val="left"/>
      <w:pPr>
        <w:tabs>
          <w:tab w:val="num" w:pos="2880"/>
        </w:tabs>
        <w:ind w:left="2880" w:hanging="360"/>
      </w:pPr>
      <w:rPr>
        <w:rFonts w:ascii="Wingdings" w:hAnsi="Wingdings" w:hint="default"/>
      </w:rPr>
    </w:lvl>
    <w:lvl w:ilvl="4" w:tplc="915CDD5C" w:tentative="1">
      <w:start w:val="1"/>
      <w:numFmt w:val="bullet"/>
      <w:lvlText w:val=""/>
      <w:lvlJc w:val="left"/>
      <w:pPr>
        <w:tabs>
          <w:tab w:val="num" w:pos="3600"/>
        </w:tabs>
        <w:ind w:left="3600" w:hanging="360"/>
      </w:pPr>
      <w:rPr>
        <w:rFonts w:ascii="Wingdings" w:hAnsi="Wingdings" w:hint="default"/>
      </w:rPr>
    </w:lvl>
    <w:lvl w:ilvl="5" w:tplc="B26C4B78" w:tentative="1">
      <w:start w:val="1"/>
      <w:numFmt w:val="bullet"/>
      <w:lvlText w:val=""/>
      <w:lvlJc w:val="left"/>
      <w:pPr>
        <w:tabs>
          <w:tab w:val="num" w:pos="4320"/>
        </w:tabs>
        <w:ind w:left="4320" w:hanging="360"/>
      </w:pPr>
      <w:rPr>
        <w:rFonts w:ascii="Wingdings" w:hAnsi="Wingdings" w:hint="default"/>
      </w:rPr>
    </w:lvl>
    <w:lvl w:ilvl="6" w:tplc="ABA8BF8A" w:tentative="1">
      <w:start w:val="1"/>
      <w:numFmt w:val="bullet"/>
      <w:lvlText w:val=""/>
      <w:lvlJc w:val="left"/>
      <w:pPr>
        <w:tabs>
          <w:tab w:val="num" w:pos="5040"/>
        </w:tabs>
        <w:ind w:left="5040" w:hanging="360"/>
      </w:pPr>
      <w:rPr>
        <w:rFonts w:ascii="Wingdings" w:hAnsi="Wingdings" w:hint="default"/>
      </w:rPr>
    </w:lvl>
    <w:lvl w:ilvl="7" w:tplc="A8A43920" w:tentative="1">
      <w:start w:val="1"/>
      <w:numFmt w:val="bullet"/>
      <w:lvlText w:val=""/>
      <w:lvlJc w:val="left"/>
      <w:pPr>
        <w:tabs>
          <w:tab w:val="num" w:pos="5760"/>
        </w:tabs>
        <w:ind w:left="5760" w:hanging="360"/>
      </w:pPr>
      <w:rPr>
        <w:rFonts w:ascii="Wingdings" w:hAnsi="Wingdings" w:hint="default"/>
      </w:rPr>
    </w:lvl>
    <w:lvl w:ilvl="8" w:tplc="D95635B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C114D4"/>
    <w:multiLevelType w:val="hybridMultilevel"/>
    <w:tmpl w:val="9BA6A30A"/>
    <w:lvl w:ilvl="0" w:tplc="53426B9C">
      <w:start w:val="1"/>
      <w:numFmt w:val="bullet"/>
      <w:lvlText w:val=""/>
      <w:lvlJc w:val="left"/>
      <w:pPr>
        <w:tabs>
          <w:tab w:val="num" w:pos="720"/>
        </w:tabs>
        <w:ind w:left="720" w:hanging="360"/>
      </w:pPr>
      <w:rPr>
        <w:rFonts w:ascii="Wingdings" w:hAnsi="Wingdings" w:hint="default"/>
      </w:rPr>
    </w:lvl>
    <w:lvl w:ilvl="1" w:tplc="CF7C7CD2" w:tentative="1">
      <w:start w:val="1"/>
      <w:numFmt w:val="bullet"/>
      <w:lvlText w:val=""/>
      <w:lvlJc w:val="left"/>
      <w:pPr>
        <w:tabs>
          <w:tab w:val="num" w:pos="1440"/>
        </w:tabs>
        <w:ind w:left="1440" w:hanging="360"/>
      </w:pPr>
      <w:rPr>
        <w:rFonts w:ascii="Wingdings" w:hAnsi="Wingdings" w:hint="default"/>
      </w:rPr>
    </w:lvl>
    <w:lvl w:ilvl="2" w:tplc="ECF29AB4" w:tentative="1">
      <w:start w:val="1"/>
      <w:numFmt w:val="bullet"/>
      <w:lvlText w:val=""/>
      <w:lvlJc w:val="left"/>
      <w:pPr>
        <w:tabs>
          <w:tab w:val="num" w:pos="2160"/>
        </w:tabs>
        <w:ind w:left="2160" w:hanging="360"/>
      </w:pPr>
      <w:rPr>
        <w:rFonts w:ascii="Wingdings" w:hAnsi="Wingdings" w:hint="default"/>
      </w:rPr>
    </w:lvl>
    <w:lvl w:ilvl="3" w:tplc="55D2C3C8" w:tentative="1">
      <w:start w:val="1"/>
      <w:numFmt w:val="bullet"/>
      <w:lvlText w:val=""/>
      <w:lvlJc w:val="left"/>
      <w:pPr>
        <w:tabs>
          <w:tab w:val="num" w:pos="2880"/>
        </w:tabs>
        <w:ind w:left="2880" w:hanging="360"/>
      </w:pPr>
      <w:rPr>
        <w:rFonts w:ascii="Wingdings" w:hAnsi="Wingdings" w:hint="default"/>
      </w:rPr>
    </w:lvl>
    <w:lvl w:ilvl="4" w:tplc="89864940" w:tentative="1">
      <w:start w:val="1"/>
      <w:numFmt w:val="bullet"/>
      <w:lvlText w:val=""/>
      <w:lvlJc w:val="left"/>
      <w:pPr>
        <w:tabs>
          <w:tab w:val="num" w:pos="3600"/>
        </w:tabs>
        <w:ind w:left="3600" w:hanging="360"/>
      </w:pPr>
      <w:rPr>
        <w:rFonts w:ascii="Wingdings" w:hAnsi="Wingdings" w:hint="default"/>
      </w:rPr>
    </w:lvl>
    <w:lvl w:ilvl="5" w:tplc="73921CF8" w:tentative="1">
      <w:start w:val="1"/>
      <w:numFmt w:val="bullet"/>
      <w:lvlText w:val=""/>
      <w:lvlJc w:val="left"/>
      <w:pPr>
        <w:tabs>
          <w:tab w:val="num" w:pos="4320"/>
        </w:tabs>
        <w:ind w:left="4320" w:hanging="360"/>
      </w:pPr>
      <w:rPr>
        <w:rFonts w:ascii="Wingdings" w:hAnsi="Wingdings" w:hint="default"/>
      </w:rPr>
    </w:lvl>
    <w:lvl w:ilvl="6" w:tplc="C7103080" w:tentative="1">
      <w:start w:val="1"/>
      <w:numFmt w:val="bullet"/>
      <w:lvlText w:val=""/>
      <w:lvlJc w:val="left"/>
      <w:pPr>
        <w:tabs>
          <w:tab w:val="num" w:pos="5040"/>
        </w:tabs>
        <w:ind w:left="5040" w:hanging="360"/>
      </w:pPr>
      <w:rPr>
        <w:rFonts w:ascii="Wingdings" w:hAnsi="Wingdings" w:hint="default"/>
      </w:rPr>
    </w:lvl>
    <w:lvl w:ilvl="7" w:tplc="147C5442" w:tentative="1">
      <w:start w:val="1"/>
      <w:numFmt w:val="bullet"/>
      <w:lvlText w:val=""/>
      <w:lvlJc w:val="left"/>
      <w:pPr>
        <w:tabs>
          <w:tab w:val="num" w:pos="5760"/>
        </w:tabs>
        <w:ind w:left="5760" w:hanging="360"/>
      </w:pPr>
      <w:rPr>
        <w:rFonts w:ascii="Wingdings" w:hAnsi="Wingdings" w:hint="default"/>
      </w:rPr>
    </w:lvl>
    <w:lvl w:ilvl="8" w:tplc="CBAE596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2E5878"/>
    <w:multiLevelType w:val="hybridMultilevel"/>
    <w:tmpl w:val="787E1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C500B"/>
    <w:multiLevelType w:val="hybridMultilevel"/>
    <w:tmpl w:val="F3E0911C"/>
    <w:lvl w:ilvl="0" w:tplc="41C81808">
      <w:start w:val="1"/>
      <w:numFmt w:val="bullet"/>
      <w:lvlText w:val=""/>
      <w:lvlJc w:val="left"/>
      <w:pPr>
        <w:tabs>
          <w:tab w:val="num" w:pos="720"/>
        </w:tabs>
        <w:ind w:left="720" w:hanging="360"/>
      </w:pPr>
      <w:rPr>
        <w:rFonts w:ascii="Wingdings" w:hAnsi="Wingdings" w:hint="default"/>
      </w:rPr>
    </w:lvl>
    <w:lvl w:ilvl="1" w:tplc="2CA62C02" w:tentative="1">
      <w:start w:val="1"/>
      <w:numFmt w:val="bullet"/>
      <w:lvlText w:val=""/>
      <w:lvlJc w:val="left"/>
      <w:pPr>
        <w:tabs>
          <w:tab w:val="num" w:pos="1440"/>
        </w:tabs>
        <w:ind w:left="1440" w:hanging="360"/>
      </w:pPr>
      <w:rPr>
        <w:rFonts w:ascii="Wingdings" w:hAnsi="Wingdings" w:hint="default"/>
      </w:rPr>
    </w:lvl>
    <w:lvl w:ilvl="2" w:tplc="96244942" w:tentative="1">
      <w:start w:val="1"/>
      <w:numFmt w:val="bullet"/>
      <w:lvlText w:val=""/>
      <w:lvlJc w:val="left"/>
      <w:pPr>
        <w:tabs>
          <w:tab w:val="num" w:pos="2160"/>
        </w:tabs>
        <w:ind w:left="2160" w:hanging="360"/>
      </w:pPr>
      <w:rPr>
        <w:rFonts w:ascii="Wingdings" w:hAnsi="Wingdings" w:hint="default"/>
      </w:rPr>
    </w:lvl>
    <w:lvl w:ilvl="3" w:tplc="E4FAFEBE" w:tentative="1">
      <w:start w:val="1"/>
      <w:numFmt w:val="bullet"/>
      <w:lvlText w:val=""/>
      <w:lvlJc w:val="left"/>
      <w:pPr>
        <w:tabs>
          <w:tab w:val="num" w:pos="2880"/>
        </w:tabs>
        <w:ind w:left="2880" w:hanging="360"/>
      </w:pPr>
      <w:rPr>
        <w:rFonts w:ascii="Wingdings" w:hAnsi="Wingdings" w:hint="default"/>
      </w:rPr>
    </w:lvl>
    <w:lvl w:ilvl="4" w:tplc="7F6279C0" w:tentative="1">
      <w:start w:val="1"/>
      <w:numFmt w:val="bullet"/>
      <w:lvlText w:val=""/>
      <w:lvlJc w:val="left"/>
      <w:pPr>
        <w:tabs>
          <w:tab w:val="num" w:pos="3600"/>
        </w:tabs>
        <w:ind w:left="3600" w:hanging="360"/>
      </w:pPr>
      <w:rPr>
        <w:rFonts w:ascii="Wingdings" w:hAnsi="Wingdings" w:hint="default"/>
      </w:rPr>
    </w:lvl>
    <w:lvl w:ilvl="5" w:tplc="479CAF2C" w:tentative="1">
      <w:start w:val="1"/>
      <w:numFmt w:val="bullet"/>
      <w:lvlText w:val=""/>
      <w:lvlJc w:val="left"/>
      <w:pPr>
        <w:tabs>
          <w:tab w:val="num" w:pos="4320"/>
        </w:tabs>
        <w:ind w:left="4320" w:hanging="360"/>
      </w:pPr>
      <w:rPr>
        <w:rFonts w:ascii="Wingdings" w:hAnsi="Wingdings" w:hint="default"/>
      </w:rPr>
    </w:lvl>
    <w:lvl w:ilvl="6" w:tplc="9FE471C0" w:tentative="1">
      <w:start w:val="1"/>
      <w:numFmt w:val="bullet"/>
      <w:lvlText w:val=""/>
      <w:lvlJc w:val="left"/>
      <w:pPr>
        <w:tabs>
          <w:tab w:val="num" w:pos="5040"/>
        </w:tabs>
        <w:ind w:left="5040" w:hanging="360"/>
      </w:pPr>
      <w:rPr>
        <w:rFonts w:ascii="Wingdings" w:hAnsi="Wingdings" w:hint="default"/>
      </w:rPr>
    </w:lvl>
    <w:lvl w:ilvl="7" w:tplc="2C365760" w:tentative="1">
      <w:start w:val="1"/>
      <w:numFmt w:val="bullet"/>
      <w:lvlText w:val=""/>
      <w:lvlJc w:val="left"/>
      <w:pPr>
        <w:tabs>
          <w:tab w:val="num" w:pos="5760"/>
        </w:tabs>
        <w:ind w:left="5760" w:hanging="360"/>
      </w:pPr>
      <w:rPr>
        <w:rFonts w:ascii="Wingdings" w:hAnsi="Wingdings" w:hint="default"/>
      </w:rPr>
    </w:lvl>
    <w:lvl w:ilvl="8" w:tplc="8680831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384500"/>
    <w:multiLevelType w:val="hybridMultilevel"/>
    <w:tmpl w:val="90EAD0B8"/>
    <w:lvl w:ilvl="0" w:tplc="DF7E6F00">
      <w:start w:val="1"/>
      <w:numFmt w:val="bullet"/>
      <w:lvlText w:val=""/>
      <w:lvlJc w:val="left"/>
      <w:pPr>
        <w:tabs>
          <w:tab w:val="num" w:pos="720"/>
        </w:tabs>
        <w:ind w:left="720" w:hanging="360"/>
      </w:pPr>
      <w:rPr>
        <w:rFonts w:ascii="Wingdings" w:hAnsi="Wingdings" w:hint="default"/>
      </w:rPr>
    </w:lvl>
    <w:lvl w:ilvl="1" w:tplc="E94CBFB6" w:tentative="1">
      <w:start w:val="1"/>
      <w:numFmt w:val="bullet"/>
      <w:lvlText w:val=""/>
      <w:lvlJc w:val="left"/>
      <w:pPr>
        <w:tabs>
          <w:tab w:val="num" w:pos="1440"/>
        </w:tabs>
        <w:ind w:left="1440" w:hanging="360"/>
      </w:pPr>
      <w:rPr>
        <w:rFonts w:ascii="Wingdings" w:hAnsi="Wingdings" w:hint="default"/>
      </w:rPr>
    </w:lvl>
    <w:lvl w:ilvl="2" w:tplc="1B1A115E" w:tentative="1">
      <w:start w:val="1"/>
      <w:numFmt w:val="bullet"/>
      <w:lvlText w:val=""/>
      <w:lvlJc w:val="left"/>
      <w:pPr>
        <w:tabs>
          <w:tab w:val="num" w:pos="2160"/>
        </w:tabs>
        <w:ind w:left="2160" w:hanging="360"/>
      </w:pPr>
      <w:rPr>
        <w:rFonts w:ascii="Wingdings" w:hAnsi="Wingdings" w:hint="default"/>
      </w:rPr>
    </w:lvl>
    <w:lvl w:ilvl="3" w:tplc="C4D81A64" w:tentative="1">
      <w:start w:val="1"/>
      <w:numFmt w:val="bullet"/>
      <w:lvlText w:val=""/>
      <w:lvlJc w:val="left"/>
      <w:pPr>
        <w:tabs>
          <w:tab w:val="num" w:pos="2880"/>
        </w:tabs>
        <w:ind w:left="2880" w:hanging="360"/>
      </w:pPr>
      <w:rPr>
        <w:rFonts w:ascii="Wingdings" w:hAnsi="Wingdings" w:hint="default"/>
      </w:rPr>
    </w:lvl>
    <w:lvl w:ilvl="4" w:tplc="E1260690" w:tentative="1">
      <w:start w:val="1"/>
      <w:numFmt w:val="bullet"/>
      <w:lvlText w:val=""/>
      <w:lvlJc w:val="left"/>
      <w:pPr>
        <w:tabs>
          <w:tab w:val="num" w:pos="3600"/>
        </w:tabs>
        <w:ind w:left="3600" w:hanging="360"/>
      </w:pPr>
      <w:rPr>
        <w:rFonts w:ascii="Wingdings" w:hAnsi="Wingdings" w:hint="default"/>
      </w:rPr>
    </w:lvl>
    <w:lvl w:ilvl="5" w:tplc="1D443A10" w:tentative="1">
      <w:start w:val="1"/>
      <w:numFmt w:val="bullet"/>
      <w:lvlText w:val=""/>
      <w:lvlJc w:val="left"/>
      <w:pPr>
        <w:tabs>
          <w:tab w:val="num" w:pos="4320"/>
        </w:tabs>
        <w:ind w:left="4320" w:hanging="360"/>
      </w:pPr>
      <w:rPr>
        <w:rFonts w:ascii="Wingdings" w:hAnsi="Wingdings" w:hint="default"/>
      </w:rPr>
    </w:lvl>
    <w:lvl w:ilvl="6" w:tplc="CE52A39E" w:tentative="1">
      <w:start w:val="1"/>
      <w:numFmt w:val="bullet"/>
      <w:lvlText w:val=""/>
      <w:lvlJc w:val="left"/>
      <w:pPr>
        <w:tabs>
          <w:tab w:val="num" w:pos="5040"/>
        </w:tabs>
        <w:ind w:left="5040" w:hanging="360"/>
      </w:pPr>
      <w:rPr>
        <w:rFonts w:ascii="Wingdings" w:hAnsi="Wingdings" w:hint="default"/>
      </w:rPr>
    </w:lvl>
    <w:lvl w:ilvl="7" w:tplc="58B21716" w:tentative="1">
      <w:start w:val="1"/>
      <w:numFmt w:val="bullet"/>
      <w:lvlText w:val=""/>
      <w:lvlJc w:val="left"/>
      <w:pPr>
        <w:tabs>
          <w:tab w:val="num" w:pos="5760"/>
        </w:tabs>
        <w:ind w:left="5760" w:hanging="360"/>
      </w:pPr>
      <w:rPr>
        <w:rFonts w:ascii="Wingdings" w:hAnsi="Wingdings" w:hint="default"/>
      </w:rPr>
    </w:lvl>
    <w:lvl w:ilvl="8" w:tplc="1544165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83587F"/>
    <w:multiLevelType w:val="hybridMultilevel"/>
    <w:tmpl w:val="B2168CA2"/>
    <w:lvl w:ilvl="0" w:tplc="A052D078">
      <w:start w:val="1"/>
      <w:numFmt w:val="bullet"/>
      <w:lvlText w:val=""/>
      <w:lvlJc w:val="left"/>
      <w:pPr>
        <w:tabs>
          <w:tab w:val="num" w:pos="720"/>
        </w:tabs>
        <w:ind w:left="720" w:hanging="360"/>
      </w:pPr>
      <w:rPr>
        <w:rFonts w:ascii="Wingdings" w:hAnsi="Wingdings" w:hint="default"/>
      </w:rPr>
    </w:lvl>
    <w:lvl w:ilvl="1" w:tplc="08E0C464" w:tentative="1">
      <w:start w:val="1"/>
      <w:numFmt w:val="bullet"/>
      <w:lvlText w:val=""/>
      <w:lvlJc w:val="left"/>
      <w:pPr>
        <w:tabs>
          <w:tab w:val="num" w:pos="1440"/>
        </w:tabs>
        <w:ind w:left="1440" w:hanging="360"/>
      </w:pPr>
      <w:rPr>
        <w:rFonts w:ascii="Wingdings" w:hAnsi="Wingdings" w:hint="default"/>
      </w:rPr>
    </w:lvl>
    <w:lvl w:ilvl="2" w:tplc="EAAEB694" w:tentative="1">
      <w:start w:val="1"/>
      <w:numFmt w:val="bullet"/>
      <w:lvlText w:val=""/>
      <w:lvlJc w:val="left"/>
      <w:pPr>
        <w:tabs>
          <w:tab w:val="num" w:pos="2160"/>
        </w:tabs>
        <w:ind w:left="2160" w:hanging="360"/>
      </w:pPr>
      <w:rPr>
        <w:rFonts w:ascii="Wingdings" w:hAnsi="Wingdings" w:hint="default"/>
      </w:rPr>
    </w:lvl>
    <w:lvl w:ilvl="3" w:tplc="EF4498A8" w:tentative="1">
      <w:start w:val="1"/>
      <w:numFmt w:val="bullet"/>
      <w:lvlText w:val=""/>
      <w:lvlJc w:val="left"/>
      <w:pPr>
        <w:tabs>
          <w:tab w:val="num" w:pos="2880"/>
        </w:tabs>
        <w:ind w:left="2880" w:hanging="360"/>
      </w:pPr>
      <w:rPr>
        <w:rFonts w:ascii="Wingdings" w:hAnsi="Wingdings" w:hint="default"/>
      </w:rPr>
    </w:lvl>
    <w:lvl w:ilvl="4" w:tplc="DD9E7420" w:tentative="1">
      <w:start w:val="1"/>
      <w:numFmt w:val="bullet"/>
      <w:lvlText w:val=""/>
      <w:lvlJc w:val="left"/>
      <w:pPr>
        <w:tabs>
          <w:tab w:val="num" w:pos="3600"/>
        </w:tabs>
        <w:ind w:left="3600" w:hanging="360"/>
      </w:pPr>
      <w:rPr>
        <w:rFonts w:ascii="Wingdings" w:hAnsi="Wingdings" w:hint="default"/>
      </w:rPr>
    </w:lvl>
    <w:lvl w:ilvl="5" w:tplc="61AC839A" w:tentative="1">
      <w:start w:val="1"/>
      <w:numFmt w:val="bullet"/>
      <w:lvlText w:val=""/>
      <w:lvlJc w:val="left"/>
      <w:pPr>
        <w:tabs>
          <w:tab w:val="num" w:pos="4320"/>
        </w:tabs>
        <w:ind w:left="4320" w:hanging="360"/>
      </w:pPr>
      <w:rPr>
        <w:rFonts w:ascii="Wingdings" w:hAnsi="Wingdings" w:hint="default"/>
      </w:rPr>
    </w:lvl>
    <w:lvl w:ilvl="6" w:tplc="24FEB10A" w:tentative="1">
      <w:start w:val="1"/>
      <w:numFmt w:val="bullet"/>
      <w:lvlText w:val=""/>
      <w:lvlJc w:val="left"/>
      <w:pPr>
        <w:tabs>
          <w:tab w:val="num" w:pos="5040"/>
        </w:tabs>
        <w:ind w:left="5040" w:hanging="360"/>
      </w:pPr>
      <w:rPr>
        <w:rFonts w:ascii="Wingdings" w:hAnsi="Wingdings" w:hint="default"/>
      </w:rPr>
    </w:lvl>
    <w:lvl w:ilvl="7" w:tplc="4A3C359C" w:tentative="1">
      <w:start w:val="1"/>
      <w:numFmt w:val="bullet"/>
      <w:lvlText w:val=""/>
      <w:lvlJc w:val="left"/>
      <w:pPr>
        <w:tabs>
          <w:tab w:val="num" w:pos="5760"/>
        </w:tabs>
        <w:ind w:left="5760" w:hanging="360"/>
      </w:pPr>
      <w:rPr>
        <w:rFonts w:ascii="Wingdings" w:hAnsi="Wingdings" w:hint="default"/>
      </w:rPr>
    </w:lvl>
    <w:lvl w:ilvl="8" w:tplc="05108BE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122593"/>
    <w:multiLevelType w:val="hybridMultilevel"/>
    <w:tmpl w:val="447814A0"/>
    <w:lvl w:ilvl="0" w:tplc="9BCC5DB2">
      <w:start w:val="1"/>
      <w:numFmt w:val="bullet"/>
      <w:lvlText w:val=""/>
      <w:lvlJc w:val="left"/>
      <w:pPr>
        <w:tabs>
          <w:tab w:val="num" w:pos="720"/>
        </w:tabs>
        <w:ind w:left="720" w:hanging="360"/>
      </w:pPr>
      <w:rPr>
        <w:rFonts w:ascii="Wingdings" w:hAnsi="Wingdings" w:hint="default"/>
      </w:rPr>
    </w:lvl>
    <w:lvl w:ilvl="1" w:tplc="E438DAD8" w:tentative="1">
      <w:start w:val="1"/>
      <w:numFmt w:val="bullet"/>
      <w:lvlText w:val=""/>
      <w:lvlJc w:val="left"/>
      <w:pPr>
        <w:tabs>
          <w:tab w:val="num" w:pos="1440"/>
        </w:tabs>
        <w:ind w:left="1440" w:hanging="360"/>
      </w:pPr>
      <w:rPr>
        <w:rFonts w:ascii="Wingdings" w:hAnsi="Wingdings" w:hint="default"/>
      </w:rPr>
    </w:lvl>
    <w:lvl w:ilvl="2" w:tplc="4D5E9D24" w:tentative="1">
      <w:start w:val="1"/>
      <w:numFmt w:val="bullet"/>
      <w:lvlText w:val=""/>
      <w:lvlJc w:val="left"/>
      <w:pPr>
        <w:tabs>
          <w:tab w:val="num" w:pos="2160"/>
        </w:tabs>
        <w:ind w:left="2160" w:hanging="360"/>
      </w:pPr>
      <w:rPr>
        <w:rFonts w:ascii="Wingdings" w:hAnsi="Wingdings" w:hint="default"/>
      </w:rPr>
    </w:lvl>
    <w:lvl w:ilvl="3" w:tplc="1C122568" w:tentative="1">
      <w:start w:val="1"/>
      <w:numFmt w:val="bullet"/>
      <w:lvlText w:val=""/>
      <w:lvlJc w:val="left"/>
      <w:pPr>
        <w:tabs>
          <w:tab w:val="num" w:pos="2880"/>
        </w:tabs>
        <w:ind w:left="2880" w:hanging="360"/>
      </w:pPr>
      <w:rPr>
        <w:rFonts w:ascii="Wingdings" w:hAnsi="Wingdings" w:hint="default"/>
      </w:rPr>
    </w:lvl>
    <w:lvl w:ilvl="4" w:tplc="6234FDBE" w:tentative="1">
      <w:start w:val="1"/>
      <w:numFmt w:val="bullet"/>
      <w:lvlText w:val=""/>
      <w:lvlJc w:val="left"/>
      <w:pPr>
        <w:tabs>
          <w:tab w:val="num" w:pos="3600"/>
        </w:tabs>
        <w:ind w:left="3600" w:hanging="360"/>
      </w:pPr>
      <w:rPr>
        <w:rFonts w:ascii="Wingdings" w:hAnsi="Wingdings" w:hint="default"/>
      </w:rPr>
    </w:lvl>
    <w:lvl w:ilvl="5" w:tplc="0658D1A2" w:tentative="1">
      <w:start w:val="1"/>
      <w:numFmt w:val="bullet"/>
      <w:lvlText w:val=""/>
      <w:lvlJc w:val="left"/>
      <w:pPr>
        <w:tabs>
          <w:tab w:val="num" w:pos="4320"/>
        </w:tabs>
        <w:ind w:left="4320" w:hanging="360"/>
      </w:pPr>
      <w:rPr>
        <w:rFonts w:ascii="Wingdings" w:hAnsi="Wingdings" w:hint="default"/>
      </w:rPr>
    </w:lvl>
    <w:lvl w:ilvl="6" w:tplc="F10AC784" w:tentative="1">
      <w:start w:val="1"/>
      <w:numFmt w:val="bullet"/>
      <w:lvlText w:val=""/>
      <w:lvlJc w:val="left"/>
      <w:pPr>
        <w:tabs>
          <w:tab w:val="num" w:pos="5040"/>
        </w:tabs>
        <w:ind w:left="5040" w:hanging="360"/>
      </w:pPr>
      <w:rPr>
        <w:rFonts w:ascii="Wingdings" w:hAnsi="Wingdings" w:hint="default"/>
      </w:rPr>
    </w:lvl>
    <w:lvl w:ilvl="7" w:tplc="A1B6442C" w:tentative="1">
      <w:start w:val="1"/>
      <w:numFmt w:val="bullet"/>
      <w:lvlText w:val=""/>
      <w:lvlJc w:val="left"/>
      <w:pPr>
        <w:tabs>
          <w:tab w:val="num" w:pos="5760"/>
        </w:tabs>
        <w:ind w:left="5760" w:hanging="360"/>
      </w:pPr>
      <w:rPr>
        <w:rFonts w:ascii="Wingdings" w:hAnsi="Wingdings" w:hint="default"/>
      </w:rPr>
    </w:lvl>
    <w:lvl w:ilvl="8" w:tplc="C1E61F4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5A5330"/>
    <w:multiLevelType w:val="hybridMultilevel"/>
    <w:tmpl w:val="34E6C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4B195F"/>
    <w:multiLevelType w:val="hybridMultilevel"/>
    <w:tmpl w:val="7E90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B250B9"/>
    <w:multiLevelType w:val="hybridMultilevel"/>
    <w:tmpl w:val="2108A278"/>
    <w:lvl w:ilvl="0" w:tplc="69BA927E">
      <w:start w:val="1"/>
      <w:numFmt w:val="bullet"/>
      <w:lvlText w:val=""/>
      <w:lvlJc w:val="left"/>
      <w:pPr>
        <w:tabs>
          <w:tab w:val="num" w:pos="720"/>
        </w:tabs>
        <w:ind w:left="720" w:hanging="360"/>
      </w:pPr>
      <w:rPr>
        <w:rFonts w:ascii="Wingdings" w:hAnsi="Wingdings" w:hint="default"/>
      </w:rPr>
    </w:lvl>
    <w:lvl w:ilvl="1" w:tplc="5FD4D8B2" w:tentative="1">
      <w:start w:val="1"/>
      <w:numFmt w:val="bullet"/>
      <w:lvlText w:val=""/>
      <w:lvlJc w:val="left"/>
      <w:pPr>
        <w:tabs>
          <w:tab w:val="num" w:pos="1440"/>
        </w:tabs>
        <w:ind w:left="1440" w:hanging="360"/>
      </w:pPr>
      <w:rPr>
        <w:rFonts w:ascii="Wingdings" w:hAnsi="Wingdings" w:hint="default"/>
      </w:rPr>
    </w:lvl>
    <w:lvl w:ilvl="2" w:tplc="C8A4EA9C" w:tentative="1">
      <w:start w:val="1"/>
      <w:numFmt w:val="bullet"/>
      <w:lvlText w:val=""/>
      <w:lvlJc w:val="left"/>
      <w:pPr>
        <w:tabs>
          <w:tab w:val="num" w:pos="2160"/>
        </w:tabs>
        <w:ind w:left="2160" w:hanging="360"/>
      </w:pPr>
      <w:rPr>
        <w:rFonts w:ascii="Wingdings" w:hAnsi="Wingdings" w:hint="default"/>
      </w:rPr>
    </w:lvl>
    <w:lvl w:ilvl="3" w:tplc="F84034A4" w:tentative="1">
      <w:start w:val="1"/>
      <w:numFmt w:val="bullet"/>
      <w:lvlText w:val=""/>
      <w:lvlJc w:val="left"/>
      <w:pPr>
        <w:tabs>
          <w:tab w:val="num" w:pos="2880"/>
        </w:tabs>
        <w:ind w:left="2880" w:hanging="360"/>
      </w:pPr>
      <w:rPr>
        <w:rFonts w:ascii="Wingdings" w:hAnsi="Wingdings" w:hint="default"/>
      </w:rPr>
    </w:lvl>
    <w:lvl w:ilvl="4" w:tplc="C5E0A0C4" w:tentative="1">
      <w:start w:val="1"/>
      <w:numFmt w:val="bullet"/>
      <w:lvlText w:val=""/>
      <w:lvlJc w:val="left"/>
      <w:pPr>
        <w:tabs>
          <w:tab w:val="num" w:pos="3600"/>
        </w:tabs>
        <w:ind w:left="3600" w:hanging="360"/>
      </w:pPr>
      <w:rPr>
        <w:rFonts w:ascii="Wingdings" w:hAnsi="Wingdings" w:hint="default"/>
      </w:rPr>
    </w:lvl>
    <w:lvl w:ilvl="5" w:tplc="0818C94A" w:tentative="1">
      <w:start w:val="1"/>
      <w:numFmt w:val="bullet"/>
      <w:lvlText w:val=""/>
      <w:lvlJc w:val="left"/>
      <w:pPr>
        <w:tabs>
          <w:tab w:val="num" w:pos="4320"/>
        </w:tabs>
        <w:ind w:left="4320" w:hanging="360"/>
      </w:pPr>
      <w:rPr>
        <w:rFonts w:ascii="Wingdings" w:hAnsi="Wingdings" w:hint="default"/>
      </w:rPr>
    </w:lvl>
    <w:lvl w:ilvl="6" w:tplc="A4724960" w:tentative="1">
      <w:start w:val="1"/>
      <w:numFmt w:val="bullet"/>
      <w:lvlText w:val=""/>
      <w:lvlJc w:val="left"/>
      <w:pPr>
        <w:tabs>
          <w:tab w:val="num" w:pos="5040"/>
        </w:tabs>
        <w:ind w:left="5040" w:hanging="360"/>
      </w:pPr>
      <w:rPr>
        <w:rFonts w:ascii="Wingdings" w:hAnsi="Wingdings" w:hint="default"/>
      </w:rPr>
    </w:lvl>
    <w:lvl w:ilvl="7" w:tplc="38E62402" w:tentative="1">
      <w:start w:val="1"/>
      <w:numFmt w:val="bullet"/>
      <w:lvlText w:val=""/>
      <w:lvlJc w:val="left"/>
      <w:pPr>
        <w:tabs>
          <w:tab w:val="num" w:pos="5760"/>
        </w:tabs>
        <w:ind w:left="5760" w:hanging="360"/>
      </w:pPr>
      <w:rPr>
        <w:rFonts w:ascii="Wingdings" w:hAnsi="Wingdings" w:hint="default"/>
      </w:rPr>
    </w:lvl>
    <w:lvl w:ilvl="8" w:tplc="DBE2EB8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19"/>
  </w:num>
  <w:num w:numId="4">
    <w:abstractNumId w:val="5"/>
  </w:num>
  <w:num w:numId="5">
    <w:abstractNumId w:val="21"/>
  </w:num>
  <w:num w:numId="6">
    <w:abstractNumId w:val="9"/>
  </w:num>
  <w:num w:numId="7">
    <w:abstractNumId w:val="23"/>
  </w:num>
  <w:num w:numId="8">
    <w:abstractNumId w:val="2"/>
  </w:num>
  <w:num w:numId="9">
    <w:abstractNumId w:val="11"/>
  </w:num>
  <w:num w:numId="10">
    <w:abstractNumId w:val="8"/>
  </w:num>
  <w:num w:numId="11">
    <w:abstractNumId w:val="14"/>
  </w:num>
  <w:num w:numId="12">
    <w:abstractNumId w:val="6"/>
  </w:num>
  <w:num w:numId="13">
    <w:abstractNumId w:val="10"/>
  </w:num>
  <w:num w:numId="14">
    <w:abstractNumId w:val="12"/>
  </w:num>
  <w:num w:numId="15">
    <w:abstractNumId w:val="0"/>
  </w:num>
  <w:num w:numId="16">
    <w:abstractNumId w:val="24"/>
  </w:num>
  <w:num w:numId="17">
    <w:abstractNumId w:val="15"/>
  </w:num>
  <w:num w:numId="18">
    <w:abstractNumId w:val="4"/>
  </w:num>
  <w:num w:numId="19">
    <w:abstractNumId w:val="13"/>
  </w:num>
  <w:num w:numId="20">
    <w:abstractNumId w:val="20"/>
  </w:num>
  <w:num w:numId="21">
    <w:abstractNumId w:val="16"/>
  </w:num>
  <w:num w:numId="22">
    <w:abstractNumId w:val="3"/>
  </w:num>
  <w:num w:numId="23">
    <w:abstractNumId w:val="7"/>
  </w:num>
  <w:num w:numId="24">
    <w:abstractNumId w:val="1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A90"/>
    <w:rsid w:val="00002CB5"/>
    <w:rsid w:val="00005089"/>
    <w:rsid w:val="00021CFB"/>
    <w:rsid w:val="000270C2"/>
    <w:rsid w:val="00040B66"/>
    <w:rsid w:val="00052F7E"/>
    <w:rsid w:val="00076069"/>
    <w:rsid w:val="0008596E"/>
    <w:rsid w:val="0009393A"/>
    <w:rsid w:val="0009774B"/>
    <w:rsid w:val="000A20A7"/>
    <w:rsid w:val="000C3C49"/>
    <w:rsid w:val="000D345E"/>
    <w:rsid w:val="000E3599"/>
    <w:rsid w:val="000E398C"/>
    <w:rsid w:val="001075F2"/>
    <w:rsid w:val="001104D7"/>
    <w:rsid w:val="0012612C"/>
    <w:rsid w:val="0012665D"/>
    <w:rsid w:val="00156BDA"/>
    <w:rsid w:val="00156F39"/>
    <w:rsid w:val="0016313C"/>
    <w:rsid w:val="00166721"/>
    <w:rsid w:val="001805AF"/>
    <w:rsid w:val="00185FFD"/>
    <w:rsid w:val="00186AC3"/>
    <w:rsid w:val="00187E25"/>
    <w:rsid w:val="00191079"/>
    <w:rsid w:val="0019181C"/>
    <w:rsid w:val="00192514"/>
    <w:rsid w:val="00194254"/>
    <w:rsid w:val="00194EB5"/>
    <w:rsid w:val="00197615"/>
    <w:rsid w:val="001A32A6"/>
    <w:rsid w:val="001A3E02"/>
    <w:rsid w:val="001A6793"/>
    <w:rsid w:val="001B792C"/>
    <w:rsid w:val="001C6947"/>
    <w:rsid w:val="001E55D3"/>
    <w:rsid w:val="001E7DD1"/>
    <w:rsid w:val="00216E94"/>
    <w:rsid w:val="00236AD4"/>
    <w:rsid w:val="00237245"/>
    <w:rsid w:val="00240365"/>
    <w:rsid w:val="002406F7"/>
    <w:rsid w:val="0024583C"/>
    <w:rsid w:val="002521F6"/>
    <w:rsid w:val="00262027"/>
    <w:rsid w:val="00264CFF"/>
    <w:rsid w:val="00265E3B"/>
    <w:rsid w:val="00273660"/>
    <w:rsid w:val="00274C63"/>
    <w:rsid w:val="00285B81"/>
    <w:rsid w:val="00287E98"/>
    <w:rsid w:val="00291293"/>
    <w:rsid w:val="00295206"/>
    <w:rsid w:val="00296118"/>
    <w:rsid w:val="0029643F"/>
    <w:rsid w:val="00296A90"/>
    <w:rsid w:val="002A0924"/>
    <w:rsid w:val="002A42A6"/>
    <w:rsid w:val="002B7A82"/>
    <w:rsid w:val="002C78C0"/>
    <w:rsid w:val="002D10B5"/>
    <w:rsid w:val="002D16BB"/>
    <w:rsid w:val="003020DD"/>
    <w:rsid w:val="0031410E"/>
    <w:rsid w:val="003163FC"/>
    <w:rsid w:val="003177FA"/>
    <w:rsid w:val="00333F02"/>
    <w:rsid w:val="003352F9"/>
    <w:rsid w:val="00356658"/>
    <w:rsid w:val="00357E2C"/>
    <w:rsid w:val="00360D5F"/>
    <w:rsid w:val="00367BAB"/>
    <w:rsid w:val="00374E41"/>
    <w:rsid w:val="00374F87"/>
    <w:rsid w:val="0038730C"/>
    <w:rsid w:val="0039533B"/>
    <w:rsid w:val="003A1405"/>
    <w:rsid w:val="003B2CBA"/>
    <w:rsid w:val="003E2B28"/>
    <w:rsid w:val="003F5F5E"/>
    <w:rsid w:val="003F7BA8"/>
    <w:rsid w:val="00412370"/>
    <w:rsid w:val="004305E6"/>
    <w:rsid w:val="00443724"/>
    <w:rsid w:val="004465D1"/>
    <w:rsid w:val="00451A3F"/>
    <w:rsid w:val="00460C0F"/>
    <w:rsid w:val="004907AE"/>
    <w:rsid w:val="00492FD9"/>
    <w:rsid w:val="0049757D"/>
    <w:rsid w:val="004A6594"/>
    <w:rsid w:val="004B3EF5"/>
    <w:rsid w:val="004D3985"/>
    <w:rsid w:val="004E2057"/>
    <w:rsid w:val="004F75B3"/>
    <w:rsid w:val="00510C42"/>
    <w:rsid w:val="005216FC"/>
    <w:rsid w:val="00522404"/>
    <w:rsid w:val="00522783"/>
    <w:rsid w:val="0052463A"/>
    <w:rsid w:val="005359D3"/>
    <w:rsid w:val="00544C6E"/>
    <w:rsid w:val="005478C1"/>
    <w:rsid w:val="00547C57"/>
    <w:rsid w:val="0055411B"/>
    <w:rsid w:val="00554EA6"/>
    <w:rsid w:val="00556C1E"/>
    <w:rsid w:val="00557888"/>
    <w:rsid w:val="00560896"/>
    <w:rsid w:val="005642ED"/>
    <w:rsid w:val="00572A0B"/>
    <w:rsid w:val="005802BC"/>
    <w:rsid w:val="005816F9"/>
    <w:rsid w:val="00584B0B"/>
    <w:rsid w:val="00593B32"/>
    <w:rsid w:val="00597318"/>
    <w:rsid w:val="005A3E6F"/>
    <w:rsid w:val="005A4420"/>
    <w:rsid w:val="005A566D"/>
    <w:rsid w:val="005B6BD9"/>
    <w:rsid w:val="005D78A7"/>
    <w:rsid w:val="005E13EC"/>
    <w:rsid w:val="005E28D7"/>
    <w:rsid w:val="005F0E96"/>
    <w:rsid w:val="00601E4E"/>
    <w:rsid w:val="00606398"/>
    <w:rsid w:val="00606C26"/>
    <w:rsid w:val="006260A3"/>
    <w:rsid w:val="006330DA"/>
    <w:rsid w:val="00634A6C"/>
    <w:rsid w:val="00637867"/>
    <w:rsid w:val="006402DC"/>
    <w:rsid w:val="00640ACE"/>
    <w:rsid w:val="00640FD7"/>
    <w:rsid w:val="00653807"/>
    <w:rsid w:val="006633B1"/>
    <w:rsid w:val="00665135"/>
    <w:rsid w:val="00681AF8"/>
    <w:rsid w:val="00690B8B"/>
    <w:rsid w:val="00694D74"/>
    <w:rsid w:val="006959C0"/>
    <w:rsid w:val="006B64E2"/>
    <w:rsid w:val="006C14D9"/>
    <w:rsid w:val="006D76BB"/>
    <w:rsid w:val="006E3378"/>
    <w:rsid w:val="006E5EB9"/>
    <w:rsid w:val="00702218"/>
    <w:rsid w:val="00703433"/>
    <w:rsid w:val="007037DB"/>
    <w:rsid w:val="00703D00"/>
    <w:rsid w:val="0073135D"/>
    <w:rsid w:val="0073388F"/>
    <w:rsid w:val="00734385"/>
    <w:rsid w:val="007376B5"/>
    <w:rsid w:val="00742769"/>
    <w:rsid w:val="0076087F"/>
    <w:rsid w:val="00790B19"/>
    <w:rsid w:val="007A4B3A"/>
    <w:rsid w:val="007C2076"/>
    <w:rsid w:val="007D33FA"/>
    <w:rsid w:val="007E13ED"/>
    <w:rsid w:val="007E7BE7"/>
    <w:rsid w:val="008235C2"/>
    <w:rsid w:val="0083282F"/>
    <w:rsid w:val="00840C0E"/>
    <w:rsid w:val="00890871"/>
    <w:rsid w:val="0089147B"/>
    <w:rsid w:val="008946D9"/>
    <w:rsid w:val="008A456A"/>
    <w:rsid w:val="008A6D47"/>
    <w:rsid w:val="008B099A"/>
    <w:rsid w:val="008C485F"/>
    <w:rsid w:val="008C5EB7"/>
    <w:rsid w:val="008D4DCC"/>
    <w:rsid w:val="008D50DD"/>
    <w:rsid w:val="008E7C16"/>
    <w:rsid w:val="008F510D"/>
    <w:rsid w:val="0090002D"/>
    <w:rsid w:val="00907D0F"/>
    <w:rsid w:val="009255C4"/>
    <w:rsid w:val="00925A1D"/>
    <w:rsid w:val="009264E3"/>
    <w:rsid w:val="00926651"/>
    <w:rsid w:val="00945597"/>
    <w:rsid w:val="009465C0"/>
    <w:rsid w:val="00951DDE"/>
    <w:rsid w:val="009537D9"/>
    <w:rsid w:val="0095533E"/>
    <w:rsid w:val="00962746"/>
    <w:rsid w:val="00967E0F"/>
    <w:rsid w:val="00973067"/>
    <w:rsid w:val="00973445"/>
    <w:rsid w:val="009802F6"/>
    <w:rsid w:val="009A3704"/>
    <w:rsid w:val="009B355D"/>
    <w:rsid w:val="009C4F72"/>
    <w:rsid w:val="009E1670"/>
    <w:rsid w:val="009E702D"/>
    <w:rsid w:val="009F33D7"/>
    <w:rsid w:val="009F4FB2"/>
    <w:rsid w:val="00A042F2"/>
    <w:rsid w:val="00A2051E"/>
    <w:rsid w:val="00A2323C"/>
    <w:rsid w:val="00A24275"/>
    <w:rsid w:val="00A25472"/>
    <w:rsid w:val="00A440FF"/>
    <w:rsid w:val="00A45321"/>
    <w:rsid w:val="00A74FBB"/>
    <w:rsid w:val="00A83E5B"/>
    <w:rsid w:val="00A86ACE"/>
    <w:rsid w:val="00A93C55"/>
    <w:rsid w:val="00A9510B"/>
    <w:rsid w:val="00A97FC1"/>
    <w:rsid w:val="00AA0B6F"/>
    <w:rsid w:val="00AA0FDC"/>
    <w:rsid w:val="00AA109A"/>
    <w:rsid w:val="00AA51C8"/>
    <w:rsid w:val="00AC1E10"/>
    <w:rsid w:val="00AD4BE3"/>
    <w:rsid w:val="00AE44E7"/>
    <w:rsid w:val="00AF7261"/>
    <w:rsid w:val="00B16B78"/>
    <w:rsid w:val="00B177C6"/>
    <w:rsid w:val="00B22E3E"/>
    <w:rsid w:val="00B42ADD"/>
    <w:rsid w:val="00B673CE"/>
    <w:rsid w:val="00B73288"/>
    <w:rsid w:val="00B80A37"/>
    <w:rsid w:val="00BA04CD"/>
    <w:rsid w:val="00BA0764"/>
    <w:rsid w:val="00BC498E"/>
    <w:rsid w:val="00BC4A5F"/>
    <w:rsid w:val="00BC7DCD"/>
    <w:rsid w:val="00BE4448"/>
    <w:rsid w:val="00BE6D1E"/>
    <w:rsid w:val="00BE78E2"/>
    <w:rsid w:val="00C01A57"/>
    <w:rsid w:val="00C0772C"/>
    <w:rsid w:val="00C12D6E"/>
    <w:rsid w:val="00C36100"/>
    <w:rsid w:val="00C453B0"/>
    <w:rsid w:val="00C47879"/>
    <w:rsid w:val="00C56CB8"/>
    <w:rsid w:val="00C65DFE"/>
    <w:rsid w:val="00C75660"/>
    <w:rsid w:val="00C77053"/>
    <w:rsid w:val="00C80C8F"/>
    <w:rsid w:val="00C80D81"/>
    <w:rsid w:val="00C871F6"/>
    <w:rsid w:val="00CB16DA"/>
    <w:rsid w:val="00CC12D0"/>
    <w:rsid w:val="00CE0556"/>
    <w:rsid w:val="00CE6D90"/>
    <w:rsid w:val="00CF6600"/>
    <w:rsid w:val="00CF7FB4"/>
    <w:rsid w:val="00D079AF"/>
    <w:rsid w:val="00D11E1D"/>
    <w:rsid w:val="00D24602"/>
    <w:rsid w:val="00D31F4D"/>
    <w:rsid w:val="00D60C04"/>
    <w:rsid w:val="00D669D2"/>
    <w:rsid w:val="00D7363F"/>
    <w:rsid w:val="00D767A0"/>
    <w:rsid w:val="00D856D2"/>
    <w:rsid w:val="00DA272A"/>
    <w:rsid w:val="00DB641A"/>
    <w:rsid w:val="00DD5859"/>
    <w:rsid w:val="00DF697A"/>
    <w:rsid w:val="00E11C34"/>
    <w:rsid w:val="00E14603"/>
    <w:rsid w:val="00E17744"/>
    <w:rsid w:val="00E378F4"/>
    <w:rsid w:val="00E477D8"/>
    <w:rsid w:val="00E666E0"/>
    <w:rsid w:val="00E82E26"/>
    <w:rsid w:val="00EB668D"/>
    <w:rsid w:val="00EC1412"/>
    <w:rsid w:val="00EC751A"/>
    <w:rsid w:val="00EE12E6"/>
    <w:rsid w:val="00EE4CD3"/>
    <w:rsid w:val="00EF196D"/>
    <w:rsid w:val="00EF6174"/>
    <w:rsid w:val="00F012B7"/>
    <w:rsid w:val="00F367A9"/>
    <w:rsid w:val="00F37ED1"/>
    <w:rsid w:val="00F544C2"/>
    <w:rsid w:val="00F6545E"/>
    <w:rsid w:val="00F6692A"/>
    <w:rsid w:val="00F71286"/>
    <w:rsid w:val="00F80AFD"/>
    <w:rsid w:val="00F9566B"/>
    <w:rsid w:val="00FA2BC5"/>
    <w:rsid w:val="00FB759A"/>
    <w:rsid w:val="00FD0B8E"/>
    <w:rsid w:val="00FD30EE"/>
    <w:rsid w:val="00FD4CD9"/>
    <w:rsid w:val="00FD67F0"/>
    <w:rsid w:val="00FF1717"/>
    <w:rsid w:val="0348D199"/>
    <w:rsid w:val="0905C8D3"/>
    <w:rsid w:val="0D8C48ED"/>
    <w:rsid w:val="168D7AAA"/>
    <w:rsid w:val="169C589C"/>
    <w:rsid w:val="1A0CD4E2"/>
    <w:rsid w:val="1AEC3A7B"/>
    <w:rsid w:val="21EF172A"/>
    <w:rsid w:val="2B4D55D6"/>
    <w:rsid w:val="2E99840B"/>
    <w:rsid w:val="315D2D86"/>
    <w:rsid w:val="3880AAA1"/>
    <w:rsid w:val="395B7BB2"/>
    <w:rsid w:val="3AC3DE3A"/>
    <w:rsid w:val="494CC24C"/>
    <w:rsid w:val="4A8EE4F2"/>
    <w:rsid w:val="4D18C067"/>
    <w:rsid w:val="59664C29"/>
    <w:rsid w:val="6BE8D1B4"/>
    <w:rsid w:val="7CB9C3A6"/>
    <w:rsid w:val="7DE2C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F8EC3"/>
  <w15:chartTrackingRefBased/>
  <w15:docId w15:val="{B3876866-6B6D-44B4-BD40-BC81E29A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C6E"/>
  </w:style>
  <w:style w:type="paragraph" w:styleId="Heading1">
    <w:name w:val="heading 1"/>
    <w:basedOn w:val="Normal"/>
    <w:next w:val="Normal"/>
    <w:link w:val="Heading1Char"/>
    <w:uiPriority w:val="9"/>
    <w:qFormat/>
    <w:rsid w:val="00FD67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02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402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6402D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402D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A90"/>
    <w:pPr>
      <w:ind w:left="720"/>
      <w:contextualSpacing/>
    </w:pPr>
  </w:style>
  <w:style w:type="table" w:styleId="TableGrid">
    <w:name w:val="Table Grid"/>
    <w:basedOn w:val="TableNormal"/>
    <w:uiPriority w:val="39"/>
    <w:rsid w:val="00291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29129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6">
    <w:name w:val="Grid Table 4 Accent 6"/>
    <w:basedOn w:val="TableNormal"/>
    <w:uiPriority w:val="49"/>
    <w:rsid w:val="002912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29129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4">
    <w:name w:val="Grid Table 4 Accent 4"/>
    <w:basedOn w:val="TableNormal"/>
    <w:uiPriority w:val="49"/>
    <w:rsid w:val="00291293"/>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1">
    <w:name w:val="Grid Table 4 Accent 1"/>
    <w:basedOn w:val="TableNormal"/>
    <w:uiPriority w:val="49"/>
    <w:rsid w:val="00EE12E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EE12E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sid w:val="005B6BD9"/>
    <w:rPr>
      <w:sz w:val="16"/>
      <w:szCs w:val="16"/>
    </w:rPr>
  </w:style>
  <w:style w:type="paragraph" w:styleId="CommentText">
    <w:name w:val="annotation text"/>
    <w:basedOn w:val="Normal"/>
    <w:link w:val="CommentTextChar"/>
    <w:uiPriority w:val="99"/>
    <w:unhideWhenUsed/>
    <w:rsid w:val="005B6BD9"/>
    <w:pPr>
      <w:spacing w:line="240" w:lineRule="auto"/>
    </w:pPr>
    <w:rPr>
      <w:sz w:val="20"/>
      <w:szCs w:val="20"/>
    </w:rPr>
  </w:style>
  <w:style w:type="character" w:customStyle="1" w:styleId="CommentTextChar">
    <w:name w:val="Comment Text Char"/>
    <w:basedOn w:val="DefaultParagraphFont"/>
    <w:link w:val="CommentText"/>
    <w:uiPriority w:val="99"/>
    <w:rsid w:val="005B6BD9"/>
    <w:rPr>
      <w:sz w:val="20"/>
      <w:szCs w:val="20"/>
    </w:rPr>
  </w:style>
  <w:style w:type="paragraph" w:styleId="CommentSubject">
    <w:name w:val="annotation subject"/>
    <w:basedOn w:val="CommentText"/>
    <w:next w:val="CommentText"/>
    <w:link w:val="CommentSubjectChar"/>
    <w:uiPriority w:val="99"/>
    <w:semiHidden/>
    <w:unhideWhenUsed/>
    <w:rsid w:val="005B6BD9"/>
    <w:rPr>
      <w:b/>
      <w:bCs/>
    </w:rPr>
  </w:style>
  <w:style w:type="character" w:customStyle="1" w:styleId="CommentSubjectChar">
    <w:name w:val="Comment Subject Char"/>
    <w:basedOn w:val="CommentTextChar"/>
    <w:link w:val="CommentSubject"/>
    <w:uiPriority w:val="99"/>
    <w:semiHidden/>
    <w:rsid w:val="005B6BD9"/>
    <w:rPr>
      <w:b/>
      <w:bCs/>
      <w:sz w:val="20"/>
      <w:szCs w:val="20"/>
    </w:rPr>
  </w:style>
  <w:style w:type="paragraph" w:styleId="NormalWeb">
    <w:name w:val="Normal (Web)"/>
    <w:basedOn w:val="Normal"/>
    <w:uiPriority w:val="99"/>
    <w:semiHidden/>
    <w:unhideWhenUsed/>
    <w:rsid w:val="00040B66"/>
    <w:pPr>
      <w:spacing w:before="100" w:beforeAutospacing="1" w:after="100" w:afterAutospacing="1" w:line="240" w:lineRule="auto"/>
    </w:pPr>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F37ED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37ED1"/>
    <w:rPr>
      <w:i/>
      <w:iCs/>
      <w:color w:val="4472C4" w:themeColor="accent1"/>
    </w:rPr>
  </w:style>
  <w:style w:type="paragraph" w:styleId="Header">
    <w:name w:val="header"/>
    <w:basedOn w:val="Normal"/>
    <w:link w:val="HeaderChar"/>
    <w:uiPriority w:val="99"/>
    <w:unhideWhenUsed/>
    <w:rsid w:val="00097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74B"/>
  </w:style>
  <w:style w:type="paragraph" w:styleId="Footer">
    <w:name w:val="footer"/>
    <w:basedOn w:val="Normal"/>
    <w:link w:val="FooterChar"/>
    <w:uiPriority w:val="99"/>
    <w:unhideWhenUsed/>
    <w:rsid w:val="00097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74B"/>
  </w:style>
  <w:style w:type="character" w:styleId="Hyperlink">
    <w:name w:val="Hyperlink"/>
    <w:basedOn w:val="DefaultParagraphFont"/>
    <w:uiPriority w:val="99"/>
    <w:unhideWhenUsed/>
    <w:rsid w:val="00601E4E"/>
    <w:rPr>
      <w:color w:val="0563C1" w:themeColor="hyperlink"/>
      <w:u w:val="single"/>
    </w:rPr>
  </w:style>
  <w:style w:type="character" w:customStyle="1" w:styleId="UnresolvedMention1">
    <w:name w:val="Unresolved Mention1"/>
    <w:basedOn w:val="DefaultParagraphFont"/>
    <w:uiPriority w:val="99"/>
    <w:semiHidden/>
    <w:unhideWhenUsed/>
    <w:rsid w:val="00601E4E"/>
    <w:rPr>
      <w:color w:val="605E5C"/>
      <w:shd w:val="clear" w:color="auto" w:fill="E1DFDD"/>
    </w:rPr>
  </w:style>
  <w:style w:type="paragraph" w:styleId="BalloonText">
    <w:name w:val="Balloon Text"/>
    <w:basedOn w:val="Normal"/>
    <w:link w:val="BalloonTextChar"/>
    <w:uiPriority w:val="99"/>
    <w:semiHidden/>
    <w:unhideWhenUsed/>
    <w:rsid w:val="00AD4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BE3"/>
    <w:rPr>
      <w:rFonts w:ascii="Segoe UI" w:hAnsi="Segoe UI" w:cs="Segoe UI"/>
      <w:sz w:val="18"/>
      <w:szCs w:val="18"/>
    </w:rPr>
  </w:style>
  <w:style w:type="character" w:customStyle="1" w:styleId="UnresolvedMention2">
    <w:name w:val="Unresolved Mention2"/>
    <w:basedOn w:val="DefaultParagraphFont"/>
    <w:uiPriority w:val="99"/>
    <w:semiHidden/>
    <w:unhideWhenUsed/>
    <w:rsid w:val="0073388F"/>
    <w:rPr>
      <w:color w:val="605E5C"/>
      <w:shd w:val="clear" w:color="auto" w:fill="E1DFDD"/>
    </w:rPr>
  </w:style>
  <w:style w:type="character" w:customStyle="1" w:styleId="Heading1Char">
    <w:name w:val="Heading 1 Char"/>
    <w:basedOn w:val="DefaultParagraphFont"/>
    <w:link w:val="Heading1"/>
    <w:uiPriority w:val="9"/>
    <w:rsid w:val="00FD67F0"/>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374F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F87"/>
    <w:rPr>
      <w:sz w:val="20"/>
      <w:szCs w:val="20"/>
    </w:rPr>
  </w:style>
  <w:style w:type="character" w:styleId="FootnoteReference">
    <w:name w:val="footnote reference"/>
    <w:basedOn w:val="DefaultParagraphFont"/>
    <w:uiPriority w:val="99"/>
    <w:semiHidden/>
    <w:unhideWhenUsed/>
    <w:rsid w:val="00374F87"/>
    <w:rPr>
      <w:vertAlign w:val="superscript"/>
    </w:rPr>
  </w:style>
  <w:style w:type="character" w:customStyle="1" w:styleId="UnresolvedMention3">
    <w:name w:val="Unresolved Mention3"/>
    <w:basedOn w:val="DefaultParagraphFont"/>
    <w:uiPriority w:val="99"/>
    <w:semiHidden/>
    <w:unhideWhenUsed/>
    <w:rsid w:val="00374F87"/>
    <w:rPr>
      <w:color w:val="605E5C"/>
      <w:shd w:val="clear" w:color="auto" w:fill="E1DFDD"/>
    </w:rPr>
  </w:style>
  <w:style w:type="character" w:styleId="FollowedHyperlink">
    <w:name w:val="FollowedHyperlink"/>
    <w:basedOn w:val="DefaultParagraphFont"/>
    <w:uiPriority w:val="99"/>
    <w:semiHidden/>
    <w:unhideWhenUsed/>
    <w:rsid w:val="003352F9"/>
    <w:rPr>
      <w:color w:val="954F72" w:themeColor="followedHyperlink"/>
      <w:u w:val="single"/>
    </w:rPr>
  </w:style>
  <w:style w:type="character" w:customStyle="1" w:styleId="Heading2Char">
    <w:name w:val="Heading 2 Char"/>
    <w:basedOn w:val="DefaultParagraphFont"/>
    <w:link w:val="Heading2"/>
    <w:uiPriority w:val="9"/>
    <w:rsid w:val="006402D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402D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6402D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6402DC"/>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3706">
      <w:bodyDiv w:val="1"/>
      <w:marLeft w:val="0"/>
      <w:marRight w:val="0"/>
      <w:marTop w:val="0"/>
      <w:marBottom w:val="0"/>
      <w:divBdr>
        <w:top w:val="none" w:sz="0" w:space="0" w:color="auto"/>
        <w:left w:val="none" w:sz="0" w:space="0" w:color="auto"/>
        <w:bottom w:val="none" w:sz="0" w:space="0" w:color="auto"/>
        <w:right w:val="none" w:sz="0" w:space="0" w:color="auto"/>
      </w:divBdr>
      <w:divsChild>
        <w:div w:id="139544986">
          <w:marLeft w:val="547"/>
          <w:marRight w:val="0"/>
          <w:marTop w:val="115"/>
          <w:marBottom w:val="0"/>
          <w:divBdr>
            <w:top w:val="none" w:sz="0" w:space="0" w:color="auto"/>
            <w:left w:val="none" w:sz="0" w:space="0" w:color="auto"/>
            <w:bottom w:val="none" w:sz="0" w:space="0" w:color="auto"/>
            <w:right w:val="none" w:sz="0" w:space="0" w:color="auto"/>
          </w:divBdr>
        </w:div>
        <w:div w:id="1494640234">
          <w:marLeft w:val="1166"/>
          <w:marRight w:val="0"/>
          <w:marTop w:val="115"/>
          <w:marBottom w:val="0"/>
          <w:divBdr>
            <w:top w:val="none" w:sz="0" w:space="0" w:color="auto"/>
            <w:left w:val="none" w:sz="0" w:space="0" w:color="auto"/>
            <w:bottom w:val="none" w:sz="0" w:space="0" w:color="auto"/>
            <w:right w:val="none" w:sz="0" w:space="0" w:color="auto"/>
          </w:divBdr>
        </w:div>
        <w:div w:id="623117733">
          <w:marLeft w:val="1166"/>
          <w:marRight w:val="0"/>
          <w:marTop w:val="115"/>
          <w:marBottom w:val="0"/>
          <w:divBdr>
            <w:top w:val="none" w:sz="0" w:space="0" w:color="auto"/>
            <w:left w:val="none" w:sz="0" w:space="0" w:color="auto"/>
            <w:bottom w:val="none" w:sz="0" w:space="0" w:color="auto"/>
            <w:right w:val="none" w:sz="0" w:space="0" w:color="auto"/>
          </w:divBdr>
        </w:div>
      </w:divsChild>
    </w:div>
    <w:div w:id="192959684">
      <w:bodyDiv w:val="1"/>
      <w:marLeft w:val="0"/>
      <w:marRight w:val="0"/>
      <w:marTop w:val="0"/>
      <w:marBottom w:val="0"/>
      <w:divBdr>
        <w:top w:val="none" w:sz="0" w:space="0" w:color="auto"/>
        <w:left w:val="none" w:sz="0" w:space="0" w:color="auto"/>
        <w:bottom w:val="none" w:sz="0" w:space="0" w:color="auto"/>
        <w:right w:val="none" w:sz="0" w:space="0" w:color="auto"/>
      </w:divBdr>
    </w:div>
    <w:div w:id="244071064">
      <w:bodyDiv w:val="1"/>
      <w:marLeft w:val="0"/>
      <w:marRight w:val="0"/>
      <w:marTop w:val="0"/>
      <w:marBottom w:val="0"/>
      <w:divBdr>
        <w:top w:val="none" w:sz="0" w:space="0" w:color="auto"/>
        <w:left w:val="none" w:sz="0" w:space="0" w:color="auto"/>
        <w:bottom w:val="none" w:sz="0" w:space="0" w:color="auto"/>
        <w:right w:val="none" w:sz="0" w:space="0" w:color="auto"/>
      </w:divBdr>
    </w:div>
    <w:div w:id="490755942">
      <w:bodyDiv w:val="1"/>
      <w:marLeft w:val="0"/>
      <w:marRight w:val="0"/>
      <w:marTop w:val="0"/>
      <w:marBottom w:val="0"/>
      <w:divBdr>
        <w:top w:val="none" w:sz="0" w:space="0" w:color="auto"/>
        <w:left w:val="none" w:sz="0" w:space="0" w:color="auto"/>
        <w:bottom w:val="none" w:sz="0" w:space="0" w:color="auto"/>
        <w:right w:val="none" w:sz="0" w:space="0" w:color="auto"/>
      </w:divBdr>
    </w:div>
    <w:div w:id="509950614">
      <w:bodyDiv w:val="1"/>
      <w:marLeft w:val="0"/>
      <w:marRight w:val="0"/>
      <w:marTop w:val="0"/>
      <w:marBottom w:val="0"/>
      <w:divBdr>
        <w:top w:val="none" w:sz="0" w:space="0" w:color="auto"/>
        <w:left w:val="none" w:sz="0" w:space="0" w:color="auto"/>
        <w:bottom w:val="none" w:sz="0" w:space="0" w:color="auto"/>
        <w:right w:val="none" w:sz="0" w:space="0" w:color="auto"/>
      </w:divBdr>
    </w:div>
    <w:div w:id="512502352">
      <w:bodyDiv w:val="1"/>
      <w:marLeft w:val="0"/>
      <w:marRight w:val="0"/>
      <w:marTop w:val="0"/>
      <w:marBottom w:val="0"/>
      <w:divBdr>
        <w:top w:val="none" w:sz="0" w:space="0" w:color="auto"/>
        <w:left w:val="none" w:sz="0" w:space="0" w:color="auto"/>
        <w:bottom w:val="none" w:sz="0" w:space="0" w:color="auto"/>
        <w:right w:val="none" w:sz="0" w:space="0" w:color="auto"/>
      </w:divBdr>
      <w:divsChild>
        <w:div w:id="818960791">
          <w:marLeft w:val="547"/>
          <w:marRight w:val="0"/>
          <w:marTop w:val="0"/>
          <w:marBottom w:val="0"/>
          <w:divBdr>
            <w:top w:val="none" w:sz="0" w:space="0" w:color="auto"/>
            <w:left w:val="none" w:sz="0" w:space="0" w:color="auto"/>
            <w:bottom w:val="none" w:sz="0" w:space="0" w:color="auto"/>
            <w:right w:val="none" w:sz="0" w:space="0" w:color="auto"/>
          </w:divBdr>
        </w:div>
      </w:divsChild>
    </w:div>
    <w:div w:id="543062447">
      <w:bodyDiv w:val="1"/>
      <w:marLeft w:val="0"/>
      <w:marRight w:val="0"/>
      <w:marTop w:val="0"/>
      <w:marBottom w:val="0"/>
      <w:divBdr>
        <w:top w:val="none" w:sz="0" w:space="0" w:color="auto"/>
        <w:left w:val="none" w:sz="0" w:space="0" w:color="auto"/>
        <w:bottom w:val="none" w:sz="0" w:space="0" w:color="auto"/>
        <w:right w:val="none" w:sz="0" w:space="0" w:color="auto"/>
      </w:divBdr>
      <w:divsChild>
        <w:div w:id="138231367">
          <w:marLeft w:val="547"/>
          <w:marRight w:val="0"/>
          <w:marTop w:val="0"/>
          <w:marBottom w:val="0"/>
          <w:divBdr>
            <w:top w:val="none" w:sz="0" w:space="0" w:color="auto"/>
            <w:left w:val="none" w:sz="0" w:space="0" w:color="auto"/>
            <w:bottom w:val="none" w:sz="0" w:space="0" w:color="auto"/>
            <w:right w:val="none" w:sz="0" w:space="0" w:color="auto"/>
          </w:divBdr>
        </w:div>
      </w:divsChild>
    </w:div>
    <w:div w:id="574634123">
      <w:bodyDiv w:val="1"/>
      <w:marLeft w:val="0"/>
      <w:marRight w:val="0"/>
      <w:marTop w:val="0"/>
      <w:marBottom w:val="0"/>
      <w:divBdr>
        <w:top w:val="none" w:sz="0" w:space="0" w:color="auto"/>
        <w:left w:val="none" w:sz="0" w:space="0" w:color="auto"/>
        <w:bottom w:val="none" w:sz="0" w:space="0" w:color="auto"/>
        <w:right w:val="none" w:sz="0" w:space="0" w:color="auto"/>
      </w:divBdr>
    </w:div>
    <w:div w:id="690954019">
      <w:bodyDiv w:val="1"/>
      <w:marLeft w:val="0"/>
      <w:marRight w:val="0"/>
      <w:marTop w:val="0"/>
      <w:marBottom w:val="0"/>
      <w:divBdr>
        <w:top w:val="none" w:sz="0" w:space="0" w:color="auto"/>
        <w:left w:val="none" w:sz="0" w:space="0" w:color="auto"/>
        <w:bottom w:val="none" w:sz="0" w:space="0" w:color="auto"/>
        <w:right w:val="none" w:sz="0" w:space="0" w:color="auto"/>
      </w:divBdr>
    </w:div>
    <w:div w:id="732393567">
      <w:bodyDiv w:val="1"/>
      <w:marLeft w:val="0"/>
      <w:marRight w:val="0"/>
      <w:marTop w:val="0"/>
      <w:marBottom w:val="0"/>
      <w:divBdr>
        <w:top w:val="none" w:sz="0" w:space="0" w:color="auto"/>
        <w:left w:val="none" w:sz="0" w:space="0" w:color="auto"/>
        <w:bottom w:val="none" w:sz="0" w:space="0" w:color="auto"/>
        <w:right w:val="none" w:sz="0" w:space="0" w:color="auto"/>
      </w:divBdr>
      <w:divsChild>
        <w:div w:id="132410688">
          <w:marLeft w:val="547"/>
          <w:marRight w:val="0"/>
          <w:marTop w:val="0"/>
          <w:marBottom w:val="0"/>
          <w:divBdr>
            <w:top w:val="none" w:sz="0" w:space="0" w:color="auto"/>
            <w:left w:val="none" w:sz="0" w:space="0" w:color="auto"/>
            <w:bottom w:val="none" w:sz="0" w:space="0" w:color="auto"/>
            <w:right w:val="none" w:sz="0" w:space="0" w:color="auto"/>
          </w:divBdr>
        </w:div>
      </w:divsChild>
    </w:div>
    <w:div w:id="794567796">
      <w:bodyDiv w:val="1"/>
      <w:marLeft w:val="0"/>
      <w:marRight w:val="0"/>
      <w:marTop w:val="0"/>
      <w:marBottom w:val="0"/>
      <w:divBdr>
        <w:top w:val="none" w:sz="0" w:space="0" w:color="auto"/>
        <w:left w:val="none" w:sz="0" w:space="0" w:color="auto"/>
        <w:bottom w:val="none" w:sz="0" w:space="0" w:color="auto"/>
        <w:right w:val="none" w:sz="0" w:space="0" w:color="auto"/>
      </w:divBdr>
      <w:divsChild>
        <w:div w:id="567304298">
          <w:marLeft w:val="547"/>
          <w:marRight w:val="0"/>
          <w:marTop w:val="0"/>
          <w:marBottom w:val="0"/>
          <w:divBdr>
            <w:top w:val="none" w:sz="0" w:space="0" w:color="auto"/>
            <w:left w:val="none" w:sz="0" w:space="0" w:color="auto"/>
            <w:bottom w:val="none" w:sz="0" w:space="0" w:color="auto"/>
            <w:right w:val="none" w:sz="0" w:space="0" w:color="auto"/>
          </w:divBdr>
        </w:div>
        <w:div w:id="1105540845">
          <w:marLeft w:val="547"/>
          <w:marRight w:val="0"/>
          <w:marTop w:val="0"/>
          <w:marBottom w:val="0"/>
          <w:divBdr>
            <w:top w:val="none" w:sz="0" w:space="0" w:color="auto"/>
            <w:left w:val="none" w:sz="0" w:space="0" w:color="auto"/>
            <w:bottom w:val="none" w:sz="0" w:space="0" w:color="auto"/>
            <w:right w:val="none" w:sz="0" w:space="0" w:color="auto"/>
          </w:divBdr>
        </w:div>
      </w:divsChild>
    </w:div>
    <w:div w:id="947468506">
      <w:bodyDiv w:val="1"/>
      <w:marLeft w:val="0"/>
      <w:marRight w:val="0"/>
      <w:marTop w:val="0"/>
      <w:marBottom w:val="0"/>
      <w:divBdr>
        <w:top w:val="none" w:sz="0" w:space="0" w:color="auto"/>
        <w:left w:val="none" w:sz="0" w:space="0" w:color="auto"/>
        <w:bottom w:val="none" w:sz="0" w:space="0" w:color="auto"/>
        <w:right w:val="none" w:sz="0" w:space="0" w:color="auto"/>
      </w:divBdr>
      <w:divsChild>
        <w:div w:id="590746360">
          <w:marLeft w:val="547"/>
          <w:marRight w:val="0"/>
          <w:marTop w:val="0"/>
          <w:marBottom w:val="0"/>
          <w:divBdr>
            <w:top w:val="none" w:sz="0" w:space="0" w:color="auto"/>
            <w:left w:val="none" w:sz="0" w:space="0" w:color="auto"/>
            <w:bottom w:val="none" w:sz="0" w:space="0" w:color="auto"/>
            <w:right w:val="none" w:sz="0" w:space="0" w:color="auto"/>
          </w:divBdr>
        </w:div>
      </w:divsChild>
    </w:div>
    <w:div w:id="991442082">
      <w:bodyDiv w:val="1"/>
      <w:marLeft w:val="0"/>
      <w:marRight w:val="0"/>
      <w:marTop w:val="0"/>
      <w:marBottom w:val="0"/>
      <w:divBdr>
        <w:top w:val="none" w:sz="0" w:space="0" w:color="auto"/>
        <w:left w:val="none" w:sz="0" w:space="0" w:color="auto"/>
        <w:bottom w:val="none" w:sz="0" w:space="0" w:color="auto"/>
        <w:right w:val="none" w:sz="0" w:space="0" w:color="auto"/>
      </w:divBdr>
    </w:div>
    <w:div w:id="1001278056">
      <w:bodyDiv w:val="1"/>
      <w:marLeft w:val="0"/>
      <w:marRight w:val="0"/>
      <w:marTop w:val="0"/>
      <w:marBottom w:val="0"/>
      <w:divBdr>
        <w:top w:val="none" w:sz="0" w:space="0" w:color="auto"/>
        <w:left w:val="none" w:sz="0" w:space="0" w:color="auto"/>
        <w:bottom w:val="none" w:sz="0" w:space="0" w:color="auto"/>
        <w:right w:val="none" w:sz="0" w:space="0" w:color="auto"/>
      </w:divBdr>
    </w:div>
    <w:div w:id="1033386637">
      <w:bodyDiv w:val="1"/>
      <w:marLeft w:val="0"/>
      <w:marRight w:val="0"/>
      <w:marTop w:val="0"/>
      <w:marBottom w:val="0"/>
      <w:divBdr>
        <w:top w:val="none" w:sz="0" w:space="0" w:color="auto"/>
        <w:left w:val="none" w:sz="0" w:space="0" w:color="auto"/>
        <w:bottom w:val="none" w:sz="0" w:space="0" w:color="auto"/>
        <w:right w:val="none" w:sz="0" w:space="0" w:color="auto"/>
      </w:divBdr>
      <w:divsChild>
        <w:div w:id="145900079">
          <w:marLeft w:val="547"/>
          <w:marRight w:val="0"/>
          <w:marTop w:val="115"/>
          <w:marBottom w:val="0"/>
          <w:divBdr>
            <w:top w:val="none" w:sz="0" w:space="0" w:color="auto"/>
            <w:left w:val="none" w:sz="0" w:space="0" w:color="auto"/>
            <w:bottom w:val="none" w:sz="0" w:space="0" w:color="auto"/>
            <w:right w:val="none" w:sz="0" w:space="0" w:color="auto"/>
          </w:divBdr>
        </w:div>
        <w:div w:id="1756395396">
          <w:marLeft w:val="547"/>
          <w:marRight w:val="0"/>
          <w:marTop w:val="115"/>
          <w:marBottom w:val="0"/>
          <w:divBdr>
            <w:top w:val="none" w:sz="0" w:space="0" w:color="auto"/>
            <w:left w:val="none" w:sz="0" w:space="0" w:color="auto"/>
            <w:bottom w:val="none" w:sz="0" w:space="0" w:color="auto"/>
            <w:right w:val="none" w:sz="0" w:space="0" w:color="auto"/>
          </w:divBdr>
        </w:div>
      </w:divsChild>
    </w:div>
    <w:div w:id="1425343496">
      <w:bodyDiv w:val="1"/>
      <w:marLeft w:val="0"/>
      <w:marRight w:val="0"/>
      <w:marTop w:val="0"/>
      <w:marBottom w:val="0"/>
      <w:divBdr>
        <w:top w:val="none" w:sz="0" w:space="0" w:color="auto"/>
        <w:left w:val="none" w:sz="0" w:space="0" w:color="auto"/>
        <w:bottom w:val="none" w:sz="0" w:space="0" w:color="auto"/>
        <w:right w:val="none" w:sz="0" w:space="0" w:color="auto"/>
      </w:divBdr>
      <w:divsChild>
        <w:div w:id="1076781876">
          <w:marLeft w:val="547"/>
          <w:marRight w:val="0"/>
          <w:marTop w:val="115"/>
          <w:marBottom w:val="0"/>
          <w:divBdr>
            <w:top w:val="none" w:sz="0" w:space="0" w:color="auto"/>
            <w:left w:val="none" w:sz="0" w:space="0" w:color="auto"/>
            <w:bottom w:val="none" w:sz="0" w:space="0" w:color="auto"/>
            <w:right w:val="none" w:sz="0" w:space="0" w:color="auto"/>
          </w:divBdr>
        </w:div>
        <w:div w:id="273489088">
          <w:marLeft w:val="547"/>
          <w:marRight w:val="0"/>
          <w:marTop w:val="115"/>
          <w:marBottom w:val="0"/>
          <w:divBdr>
            <w:top w:val="none" w:sz="0" w:space="0" w:color="auto"/>
            <w:left w:val="none" w:sz="0" w:space="0" w:color="auto"/>
            <w:bottom w:val="none" w:sz="0" w:space="0" w:color="auto"/>
            <w:right w:val="none" w:sz="0" w:space="0" w:color="auto"/>
          </w:divBdr>
        </w:div>
        <w:div w:id="2084915204">
          <w:marLeft w:val="547"/>
          <w:marRight w:val="0"/>
          <w:marTop w:val="115"/>
          <w:marBottom w:val="0"/>
          <w:divBdr>
            <w:top w:val="none" w:sz="0" w:space="0" w:color="auto"/>
            <w:left w:val="none" w:sz="0" w:space="0" w:color="auto"/>
            <w:bottom w:val="none" w:sz="0" w:space="0" w:color="auto"/>
            <w:right w:val="none" w:sz="0" w:space="0" w:color="auto"/>
          </w:divBdr>
        </w:div>
      </w:divsChild>
    </w:div>
    <w:div w:id="1431896476">
      <w:bodyDiv w:val="1"/>
      <w:marLeft w:val="0"/>
      <w:marRight w:val="0"/>
      <w:marTop w:val="0"/>
      <w:marBottom w:val="0"/>
      <w:divBdr>
        <w:top w:val="none" w:sz="0" w:space="0" w:color="auto"/>
        <w:left w:val="none" w:sz="0" w:space="0" w:color="auto"/>
        <w:bottom w:val="none" w:sz="0" w:space="0" w:color="auto"/>
        <w:right w:val="none" w:sz="0" w:space="0" w:color="auto"/>
      </w:divBdr>
      <w:divsChild>
        <w:div w:id="204561692">
          <w:marLeft w:val="547"/>
          <w:marRight w:val="0"/>
          <w:marTop w:val="0"/>
          <w:marBottom w:val="0"/>
          <w:divBdr>
            <w:top w:val="none" w:sz="0" w:space="0" w:color="auto"/>
            <w:left w:val="none" w:sz="0" w:space="0" w:color="auto"/>
            <w:bottom w:val="none" w:sz="0" w:space="0" w:color="auto"/>
            <w:right w:val="none" w:sz="0" w:space="0" w:color="auto"/>
          </w:divBdr>
        </w:div>
        <w:div w:id="121309465">
          <w:marLeft w:val="547"/>
          <w:marRight w:val="0"/>
          <w:marTop w:val="0"/>
          <w:marBottom w:val="0"/>
          <w:divBdr>
            <w:top w:val="none" w:sz="0" w:space="0" w:color="auto"/>
            <w:left w:val="none" w:sz="0" w:space="0" w:color="auto"/>
            <w:bottom w:val="none" w:sz="0" w:space="0" w:color="auto"/>
            <w:right w:val="none" w:sz="0" w:space="0" w:color="auto"/>
          </w:divBdr>
        </w:div>
      </w:divsChild>
    </w:div>
    <w:div w:id="1432241500">
      <w:bodyDiv w:val="1"/>
      <w:marLeft w:val="0"/>
      <w:marRight w:val="0"/>
      <w:marTop w:val="0"/>
      <w:marBottom w:val="0"/>
      <w:divBdr>
        <w:top w:val="none" w:sz="0" w:space="0" w:color="auto"/>
        <w:left w:val="none" w:sz="0" w:space="0" w:color="auto"/>
        <w:bottom w:val="none" w:sz="0" w:space="0" w:color="auto"/>
        <w:right w:val="none" w:sz="0" w:space="0" w:color="auto"/>
      </w:divBdr>
    </w:div>
    <w:div w:id="1463160039">
      <w:bodyDiv w:val="1"/>
      <w:marLeft w:val="0"/>
      <w:marRight w:val="0"/>
      <w:marTop w:val="0"/>
      <w:marBottom w:val="0"/>
      <w:divBdr>
        <w:top w:val="none" w:sz="0" w:space="0" w:color="auto"/>
        <w:left w:val="none" w:sz="0" w:space="0" w:color="auto"/>
        <w:bottom w:val="none" w:sz="0" w:space="0" w:color="auto"/>
        <w:right w:val="none" w:sz="0" w:space="0" w:color="auto"/>
      </w:divBdr>
    </w:div>
    <w:div w:id="1475636561">
      <w:bodyDiv w:val="1"/>
      <w:marLeft w:val="0"/>
      <w:marRight w:val="0"/>
      <w:marTop w:val="0"/>
      <w:marBottom w:val="0"/>
      <w:divBdr>
        <w:top w:val="none" w:sz="0" w:space="0" w:color="auto"/>
        <w:left w:val="none" w:sz="0" w:space="0" w:color="auto"/>
        <w:bottom w:val="none" w:sz="0" w:space="0" w:color="auto"/>
        <w:right w:val="none" w:sz="0" w:space="0" w:color="auto"/>
      </w:divBdr>
      <w:divsChild>
        <w:div w:id="740493591">
          <w:marLeft w:val="547"/>
          <w:marRight w:val="0"/>
          <w:marTop w:val="0"/>
          <w:marBottom w:val="0"/>
          <w:divBdr>
            <w:top w:val="none" w:sz="0" w:space="0" w:color="auto"/>
            <w:left w:val="none" w:sz="0" w:space="0" w:color="auto"/>
            <w:bottom w:val="none" w:sz="0" w:space="0" w:color="auto"/>
            <w:right w:val="none" w:sz="0" w:space="0" w:color="auto"/>
          </w:divBdr>
        </w:div>
        <w:div w:id="444077522">
          <w:marLeft w:val="547"/>
          <w:marRight w:val="0"/>
          <w:marTop w:val="0"/>
          <w:marBottom w:val="0"/>
          <w:divBdr>
            <w:top w:val="none" w:sz="0" w:space="0" w:color="auto"/>
            <w:left w:val="none" w:sz="0" w:space="0" w:color="auto"/>
            <w:bottom w:val="none" w:sz="0" w:space="0" w:color="auto"/>
            <w:right w:val="none" w:sz="0" w:space="0" w:color="auto"/>
          </w:divBdr>
        </w:div>
      </w:divsChild>
    </w:div>
    <w:div w:id="1476138426">
      <w:bodyDiv w:val="1"/>
      <w:marLeft w:val="0"/>
      <w:marRight w:val="0"/>
      <w:marTop w:val="0"/>
      <w:marBottom w:val="0"/>
      <w:divBdr>
        <w:top w:val="none" w:sz="0" w:space="0" w:color="auto"/>
        <w:left w:val="none" w:sz="0" w:space="0" w:color="auto"/>
        <w:bottom w:val="none" w:sz="0" w:space="0" w:color="auto"/>
        <w:right w:val="none" w:sz="0" w:space="0" w:color="auto"/>
      </w:divBdr>
      <w:divsChild>
        <w:div w:id="1692367328">
          <w:marLeft w:val="547"/>
          <w:marRight w:val="0"/>
          <w:marTop w:val="0"/>
          <w:marBottom w:val="0"/>
          <w:divBdr>
            <w:top w:val="none" w:sz="0" w:space="0" w:color="auto"/>
            <w:left w:val="none" w:sz="0" w:space="0" w:color="auto"/>
            <w:bottom w:val="none" w:sz="0" w:space="0" w:color="auto"/>
            <w:right w:val="none" w:sz="0" w:space="0" w:color="auto"/>
          </w:divBdr>
        </w:div>
        <w:div w:id="224724316">
          <w:marLeft w:val="547"/>
          <w:marRight w:val="0"/>
          <w:marTop w:val="0"/>
          <w:marBottom w:val="0"/>
          <w:divBdr>
            <w:top w:val="none" w:sz="0" w:space="0" w:color="auto"/>
            <w:left w:val="none" w:sz="0" w:space="0" w:color="auto"/>
            <w:bottom w:val="none" w:sz="0" w:space="0" w:color="auto"/>
            <w:right w:val="none" w:sz="0" w:space="0" w:color="auto"/>
          </w:divBdr>
        </w:div>
      </w:divsChild>
    </w:div>
    <w:div w:id="1482578833">
      <w:bodyDiv w:val="1"/>
      <w:marLeft w:val="0"/>
      <w:marRight w:val="0"/>
      <w:marTop w:val="0"/>
      <w:marBottom w:val="0"/>
      <w:divBdr>
        <w:top w:val="none" w:sz="0" w:space="0" w:color="auto"/>
        <w:left w:val="none" w:sz="0" w:space="0" w:color="auto"/>
        <w:bottom w:val="none" w:sz="0" w:space="0" w:color="auto"/>
        <w:right w:val="none" w:sz="0" w:space="0" w:color="auto"/>
      </w:divBdr>
    </w:div>
    <w:div w:id="1495990714">
      <w:bodyDiv w:val="1"/>
      <w:marLeft w:val="0"/>
      <w:marRight w:val="0"/>
      <w:marTop w:val="0"/>
      <w:marBottom w:val="0"/>
      <w:divBdr>
        <w:top w:val="none" w:sz="0" w:space="0" w:color="auto"/>
        <w:left w:val="none" w:sz="0" w:space="0" w:color="auto"/>
        <w:bottom w:val="none" w:sz="0" w:space="0" w:color="auto"/>
        <w:right w:val="none" w:sz="0" w:space="0" w:color="auto"/>
      </w:divBdr>
      <w:divsChild>
        <w:div w:id="1268385329">
          <w:marLeft w:val="547"/>
          <w:marRight w:val="0"/>
          <w:marTop w:val="115"/>
          <w:marBottom w:val="0"/>
          <w:divBdr>
            <w:top w:val="none" w:sz="0" w:space="0" w:color="auto"/>
            <w:left w:val="none" w:sz="0" w:space="0" w:color="auto"/>
            <w:bottom w:val="none" w:sz="0" w:space="0" w:color="auto"/>
            <w:right w:val="none" w:sz="0" w:space="0" w:color="auto"/>
          </w:divBdr>
        </w:div>
        <w:div w:id="550461406">
          <w:marLeft w:val="547"/>
          <w:marRight w:val="0"/>
          <w:marTop w:val="115"/>
          <w:marBottom w:val="0"/>
          <w:divBdr>
            <w:top w:val="none" w:sz="0" w:space="0" w:color="auto"/>
            <w:left w:val="none" w:sz="0" w:space="0" w:color="auto"/>
            <w:bottom w:val="none" w:sz="0" w:space="0" w:color="auto"/>
            <w:right w:val="none" w:sz="0" w:space="0" w:color="auto"/>
          </w:divBdr>
        </w:div>
      </w:divsChild>
    </w:div>
    <w:div w:id="1612392004">
      <w:bodyDiv w:val="1"/>
      <w:marLeft w:val="0"/>
      <w:marRight w:val="0"/>
      <w:marTop w:val="0"/>
      <w:marBottom w:val="0"/>
      <w:divBdr>
        <w:top w:val="none" w:sz="0" w:space="0" w:color="auto"/>
        <w:left w:val="none" w:sz="0" w:space="0" w:color="auto"/>
        <w:bottom w:val="none" w:sz="0" w:space="0" w:color="auto"/>
        <w:right w:val="none" w:sz="0" w:space="0" w:color="auto"/>
      </w:divBdr>
    </w:div>
    <w:div w:id="1678775234">
      <w:bodyDiv w:val="1"/>
      <w:marLeft w:val="0"/>
      <w:marRight w:val="0"/>
      <w:marTop w:val="0"/>
      <w:marBottom w:val="0"/>
      <w:divBdr>
        <w:top w:val="none" w:sz="0" w:space="0" w:color="auto"/>
        <w:left w:val="none" w:sz="0" w:space="0" w:color="auto"/>
        <w:bottom w:val="none" w:sz="0" w:space="0" w:color="auto"/>
        <w:right w:val="none" w:sz="0" w:space="0" w:color="auto"/>
      </w:divBdr>
    </w:div>
    <w:div w:id="1798521338">
      <w:bodyDiv w:val="1"/>
      <w:marLeft w:val="0"/>
      <w:marRight w:val="0"/>
      <w:marTop w:val="0"/>
      <w:marBottom w:val="0"/>
      <w:divBdr>
        <w:top w:val="none" w:sz="0" w:space="0" w:color="auto"/>
        <w:left w:val="none" w:sz="0" w:space="0" w:color="auto"/>
        <w:bottom w:val="none" w:sz="0" w:space="0" w:color="auto"/>
        <w:right w:val="none" w:sz="0" w:space="0" w:color="auto"/>
      </w:divBdr>
      <w:divsChild>
        <w:div w:id="1749618233">
          <w:marLeft w:val="547"/>
          <w:marRight w:val="0"/>
          <w:marTop w:val="0"/>
          <w:marBottom w:val="0"/>
          <w:divBdr>
            <w:top w:val="none" w:sz="0" w:space="0" w:color="auto"/>
            <w:left w:val="none" w:sz="0" w:space="0" w:color="auto"/>
            <w:bottom w:val="none" w:sz="0" w:space="0" w:color="auto"/>
            <w:right w:val="none" w:sz="0" w:space="0" w:color="auto"/>
          </w:divBdr>
        </w:div>
      </w:divsChild>
    </w:div>
    <w:div w:id="1816920106">
      <w:bodyDiv w:val="1"/>
      <w:marLeft w:val="0"/>
      <w:marRight w:val="0"/>
      <w:marTop w:val="0"/>
      <w:marBottom w:val="0"/>
      <w:divBdr>
        <w:top w:val="none" w:sz="0" w:space="0" w:color="auto"/>
        <w:left w:val="none" w:sz="0" w:space="0" w:color="auto"/>
        <w:bottom w:val="none" w:sz="0" w:space="0" w:color="auto"/>
        <w:right w:val="none" w:sz="0" w:space="0" w:color="auto"/>
      </w:divBdr>
      <w:divsChild>
        <w:div w:id="153960368">
          <w:marLeft w:val="547"/>
          <w:marRight w:val="0"/>
          <w:marTop w:val="0"/>
          <w:marBottom w:val="0"/>
          <w:divBdr>
            <w:top w:val="none" w:sz="0" w:space="0" w:color="auto"/>
            <w:left w:val="none" w:sz="0" w:space="0" w:color="auto"/>
            <w:bottom w:val="none" w:sz="0" w:space="0" w:color="auto"/>
            <w:right w:val="none" w:sz="0" w:space="0" w:color="auto"/>
          </w:divBdr>
        </w:div>
      </w:divsChild>
    </w:div>
    <w:div w:id="1861896353">
      <w:bodyDiv w:val="1"/>
      <w:marLeft w:val="0"/>
      <w:marRight w:val="0"/>
      <w:marTop w:val="0"/>
      <w:marBottom w:val="0"/>
      <w:divBdr>
        <w:top w:val="none" w:sz="0" w:space="0" w:color="auto"/>
        <w:left w:val="none" w:sz="0" w:space="0" w:color="auto"/>
        <w:bottom w:val="none" w:sz="0" w:space="0" w:color="auto"/>
        <w:right w:val="none" w:sz="0" w:space="0" w:color="auto"/>
      </w:divBdr>
      <w:divsChild>
        <w:div w:id="812909721">
          <w:marLeft w:val="547"/>
          <w:marRight w:val="0"/>
          <w:marTop w:val="115"/>
          <w:marBottom w:val="0"/>
          <w:divBdr>
            <w:top w:val="none" w:sz="0" w:space="0" w:color="auto"/>
            <w:left w:val="none" w:sz="0" w:space="0" w:color="auto"/>
            <w:bottom w:val="none" w:sz="0" w:space="0" w:color="auto"/>
            <w:right w:val="none" w:sz="0" w:space="0" w:color="auto"/>
          </w:divBdr>
        </w:div>
      </w:divsChild>
    </w:div>
    <w:div w:id="1943031680">
      <w:bodyDiv w:val="1"/>
      <w:marLeft w:val="0"/>
      <w:marRight w:val="0"/>
      <w:marTop w:val="0"/>
      <w:marBottom w:val="0"/>
      <w:divBdr>
        <w:top w:val="none" w:sz="0" w:space="0" w:color="auto"/>
        <w:left w:val="none" w:sz="0" w:space="0" w:color="auto"/>
        <w:bottom w:val="none" w:sz="0" w:space="0" w:color="auto"/>
        <w:right w:val="none" w:sz="0" w:space="0" w:color="auto"/>
      </w:divBdr>
    </w:div>
    <w:div w:id="1994211904">
      <w:bodyDiv w:val="1"/>
      <w:marLeft w:val="0"/>
      <w:marRight w:val="0"/>
      <w:marTop w:val="0"/>
      <w:marBottom w:val="0"/>
      <w:divBdr>
        <w:top w:val="none" w:sz="0" w:space="0" w:color="auto"/>
        <w:left w:val="none" w:sz="0" w:space="0" w:color="auto"/>
        <w:bottom w:val="none" w:sz="0" w:space="0" w:color="auto"/>
        <w:right w:val="none" w:sz="0" w:space="0" w:color="auto"/>
      </w:divBdr>
    </w:div>
    <w:div w:id="2020887727">
      <w:bodyDiv w:val="1"/>
      <w:marLeft w:val="0"/>
      <w:marRight w:val="0"/>
      <w:marTop w:val="0"/>
      <w:marBottom w:val="0"/>
      <w:divBdr>
        <w:top w:val="none" w:sz="0" w:space="0" w:color="auto"/>
        <w:left w:val="none" w:sz="0" w:space="0" w:color="auto"/>
        <w:bottom w:val="none" w:sz="0" w:space="0" w:color="auto"/>
        <w:right w:val="none" w:sz="0" w:space="0" w:color="auto"/>
      </w:divBdr>
      <w:divsChild>
        <w:div w:id="1157186765">
          <w:marLeft w:val="547"/>
          <w:marRight w:val="0"/>
          <w:marTop w:val="0"/>
          <w:marBottom w:val="0"/>
          <w:divBdr>
            <w:top w:val="none" w:sz="0" w:space="0" w:color="auto"/>
            <w:left w:val="none" w:sz="0" w:space="0" w:color="auto"/>
            <w:bottom w:val="none" w:sz="0" w:space="0" w:color="auto"/>
            <w:right w:val="none" w:sz="0" w:space="0" w:color="auto"/>
          </w:divBdr>
        </w:div>
      </w:divsChild>
    </w:div>
    <w:div w:id="2029988748">
      <w:bodyDiv w:val="1"/>
      <w:marLeft w:val="0"/>
      <w:marRight w:val="0"/>
      <w:marTop w:val="0"/>
      <w:marBottom w:val="0"/>
      <w:divBdr>
        <w:top w:val="none" w:sz="0" w:space="0" w:color="auto"/>
        <w:left w:val="none" w:sz="0" w:space="0" w:color="auto"/>
        <w:bottom w:val="none" w:sz="0" w:space="0" w:color="auto"/>
        <w:right w:val="none" w:sz="0" w:space="0" w:color="auto"/>
      </w:divBdr>
    </w:div>
    <w:div w:id="2097550613">
      <w:bodyDiv w:val="1"/>
      <w:marLeft w:val="0"/>
      <w:marRight w:val="0"/>
      <w:marTop w:val="0"/>
      <w:marBottom w:val="0"/>
      <w:divBdr>
        <w:top w:val="none" w:sz="0" w:space="0" w:color="auto"/>
        <w:left w:val="none" w:sz="0" w:space="0" w:color="auto"/>
        <w:bottom w:val="none" w:sz="0" w:space="0" w:color="auto"/>
        <w:right w:val="none" w:sz="0" w:space="0" w:color="auto"/>
      </w:divBdr>
    </w:div>
    <w:div w:id="214141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eadcenter.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eadcenter.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ol.gov/agencies/eta/performance/re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E694073BD145428D593A70F05B034F" ma:contentTypeVersion="10" ma:contentTypeDescription="Create a new document." ma:contentTypeScope="" ma:versionID="e03456876cca7226899be3bb16082384">
  <xsd:schema xmlns:xsd="http://www.w3.org/2001/XMLSchema" xmlns:xs="http://www.w3.org/2001/XMLSchema" xmlns:p="http://schemas.microsoft.com/office/2006/metadata/properties" xmlns:ns3="cadc8e66-7b09-4012-8c99-3ab0ace4109e" xmlns:ns4="6e89b8c8-217d-4834-aeb9-d4c5e96a5a10" targetNamespace="http://schemas.microsoft.com/office/2006/metadata/properties" ma:root="true" ma:fieldsID="9430ff23f4197a0842b629f2b018f2f6" ns3:_="" ns4:_="">
    <xsd:import namespace="cadc8e66-7b09-4012-8c99-3ab0ace4109e"/>
    <xsd:import namespace="6e89b8c8-217d-4834-aeb9-d4c5e96a5a1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c8e66-7b09-4012-8c99-3ab0ace41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89b8c8-217d-4834-aeb9-d4c5e96a5a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EBA0F5-158B-4D15-BEF4-4D59DC973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c8e66-7b09-4012-8c99-3ab0ace4109e"/>
    <ds:schemaRef ds:uri="6e89b8c8-217d-4834-aeb9-d4c5e96a5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155AFA-C33C-4F94-ADAF-8AB8455786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11E3AC-5337-4342-A267-CA80FF42DD09}">
  <ds:schemaRefs>
    <ds:schemaRef ds:uri="http://schemas.openxmlformats.org/officeDocument/2006/bibliography"/>
  </ds:schemaRefs>
</ds:datastoreItem>
</file>

<file path=customXml/itemProps4.xml><?xml version="1.0" encoding="utf-8"?>
<ds:datastoreItem xmlns:ds="http://schemas.openxmlformats.org/officeDocument/2006/customXml" ds:itemID="{9E87EE19-87B9-4ABF-B5A0-AA1098D9E2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3481</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Maddy Ruvolo</dc:creator>
  <cp:keywords/>
  <dc:description/>
  <cp:lastModifiedBy>Caleb van Docto</cp:lastModifiedBy>
  <cp:revision>2</cp:revision>
  <dcterms:created xsi:type="dcterms:W3CDTF">2021-11-09T23:15:00Z</dcterms:created>
  <dcterms:modified xsi:type="dcterms:W3CDTF">2021-11-09T23:15:00Z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0x010100C3E694073BD145428D593A70F05B034F</vt:lpwstr>
  </property>
</Properties>
</file>